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0AAC" w:rsidRDefault="00685347">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Pr>
          <w:rFonts w:ascii="標楷體" w:eastAsia="標楷體" w:hAnsi="標楷體" w:cs="標楷體"/>
          <w:b/>
          <w:color w:val="FF0000"/>
          <w:sz w:val="30"/>
          <w:szCs w:val="30"/>
        </w:rPr>
        <w:t>113學年度體育班</w:t>
      </w:r>
      <w:r>
        <w:rPr>
          <w:rFonts w:ascii="標楷體" w:eastAsia="標楷體" w:hAnsi="標楷體" w:cs="標楷體"/>
          <w:b/>
          <w:sz w:val="30"/>
          <w:szCs w:val="30"/>
        </w:rPr>
        <w:t>領域學習課程計畫</w:t>
      </w:r>
    </w:p>
    <w:p w:rsidR="00A10AAC" w:rsidRDefault="00685347">
      <w:pPr>
        <w:rPr>
          <w:rFonts w:ascii="標楷體" w:eastAsia="標楷體" w:hAnsi="標楷體" w:cs="標楷體"/>
          <w:sz w:val="32"/>
          <w:szCs w:val="32"/>
        </w:rPr>
      </w:pPr>
      <w:r>
        <w:rPr>
          <w:rFonts w:ascii="標楷體" w:eastAsia="標楷體" w:hAnsi="標楷體" w:cs="標楷體"/>
          <w:sz w:val="32"/>
          <w:szCs w:val="32"/>
        </w:rPr>
        <w:t>【第一學期】</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A10AAC">
        <w:trPr>
          <w:trHeight w:val="680"/>
        </w:trPr>
        <w:tc>
          <w:tcPr>
            <w:tcW w:w="1375"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A10AAC" w:rsidRPr="001F2AD6" w:rsidRDefault="001F2AD6">
            <w:pPr>
              <w:rPr>
                <w:rFonts w:ascii="標楷體" w:eastAsia="標楷體" w:hAnsi="標楷體" w:cs="標楷體"/>
                <w:sz w:val="28"/>
                <w:szCs w:val="28"/>
                <w:shd w:val="clear" w:color="auto" w:fill="D9D9D9"/>
              </w:rPr>
            </w:pPr>
            <w:r w:rsidRPr="001F2AD6">
              <w:rPr>
                <w:rFonts w:ascii="標楷體" w:eastAsia="標楷體" w:hAnsi="標楷體" w:cs="標楷體" w:hint="eastAsia"/>
                <w:sz w:val="28"/>
                <w:szCs w:val="28"/>
                <w:shd w:val="clear" w:color="auto" w:fill="D9D9D9"/>
              </w:rPr>
              <w:t>國文</w:t>
            </w:r>
          </w:p>
        </w:tc>
        <w:tc>
          <w:tcPr>
            <w:tcW w:w="2126"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A10AAC" w:rsidRDefault="00685347">
            <w:pPr>
              <w:rPr>
                <w:rFonts w:ascii="標楷體" w:eastAsia="標楷體" w:hAnsi="標楷體" w:cs="標楷體"/>
                <w:sz w:val="28"/>
                <w:szCs w:val="28"/>
              </w:rPr>
            </w:pPr>
            <w:r>
              <w:rPr>
                <w:rFonts w:ascii="標楷體" w:eastAsia="標楷體" w:hAnsi="標楷體" w:cs="標楷體"/>
                <w:sz w:val="28"/>
                <w:szCs w:val="28"/>
              </w:rPr>
              <w:t xml:space="preserve"> </w:t>
            </w:r>
            <w:r w:rsidR="001F2AD6">
              <w:rPr>
                <w:rFonts w:ascii="標楷體" w:eastAsia="標楷體" w:hAnsi="標楷體" w:cs="標楷體" w:hint="eastAsia"/>
                <w:sz w:val="28"/>
                <w:szCs w:val="28"/>
              </w:rPr>
              <w:t>八</w:t>
            </w:r>
            <w:r>
              <w:rPr>
                <w:rFonts w:ascii="標楷體" w:eastAsia="標楷體" w:hAnsi="標楷體" w:cs="標楷體"/>
                <w:sz w:val="28"/>
                <w:szCs w:val="28"/>
              </w:rPr>
              <w:t>年級，共</w:t>
            </w:r>
            <w:r w:rsidR="001F2AD6">
              <w:rPr>
                <w:rFonts w:ascii="標楷體" w:eastAsia="標楷體" w:hAnsi="標楷體" w:cs="標楷體" w:hint="eastAsia"/>
                <w:sz w:val="28"/>
                <w:szCs w:val="28"/>
              </w:rPr>
              <w:t>1</w:t>
            </w:r>
            <w:r>
              <w:rPr>
                <w:rFonts w:ascii="標楷體" w:eastAsia="標楷體" w:hAnsi="標楷體" w:cs="標楷體"/>
                <w:sz w:val="28"/>
                <w:szCs w:val="28"/>
              </w:rPr>
              <w:t>班</w:t>
            </w:r>
          </w:p>
        </w:tc>
      </w:tr>
      <w:tr w:rsidR="00A10AAC">
        <w:trPr>
          <w:trHeight w:val="680"/>
        </w:trPr>
        <w:tc>
          <w:tcPr>
            <w:tcW w:w="1375"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A10AAC" w:rsidRDefault="001F2AD6">
            <w:pPr>
              <w:rPr>
                <w:rFonts w:ascii="標楷體" w:eastAsia="標楷體" w:hAnsi="標楷體" w:cs="標楷體"/>
                <w:sz w:val="28"/>
                <w:szCs w:val="28"/>
              </w:rPr>
            </w:pPr>
            <w:r>
              <w:rPr>
                <w:rFonts w:ascii="標楷體" w:eastAsia="標楷體" w:hAnsi="標楷體" w:cs="標楷體" w:hint="eastAsia"/>
                <w:sz w:val="28"/>
                <w:szCs w:val="28"/>
              </w:rPr>
              <w:t>蕭慧純</w:t>
            </w:r>
          </w:p>
        </w:tc>
        <w:tc>
          <w:tcPr>
            <w:tcW w:w="2126"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A10AAC" w:rsidRDefault="00685347">
            <w:pPr>
              <w:rPr>
                <w:rFonts w:ascii="標楷體" w:eastAsia="標楷體" w:hAnsi="標楷體" w:cs="標楷體"/>
                <w:sz w:val="28"/>
                <w:szCs w:val="28"/>
              </w:rPr>
            </w:pPr>
            <w:r>
              <w:rPr>
                <w:rFonts w:ascii="標楷體" w:eastAsia="標楷體" w:hAnsi="標楷體" w:cs="標楷體"/>
                <w:sz w:val="28"/>
                <w:szCs w:val="28"/>
              </w:rPr>
              <w:t xml:space="preserve"> 每週</w:t>
            </w:r>
            <w:r w:rsidR="001F2AD6">
              <w:rPr>
                <w:rFonts w:ascii="標楷體" w:eastAsia="標楷體" w:hAnsi="標楷體" w:cs="標楷體" w:hint="eastAsia"/>
                <w:sz w:val="28"/>
                <w:szCs w:val="28"/>
              </w:rPr>
              <w:t>5</w:t>
            </w:r>
            <w:r>
              <w:rPr>
                <w:rFonts w:ascii="標楷體" w:eastAsia="標楷體" w:hAnsi="標楷體" w:cs="標楷體"/>
                <w:sz w:val="28"/>
                <w:szCs w:val="28"/>
              </w:rPr>
              <w:t>節，</w:t>
            </w:r>
            <w:r w:rsidR="001F2AD6">
              <w:rPr>
                <w:rFonts w:ascii="標楷體" w:eastAsia="標楷體" w:hAnsi="標楷體" w:cs="標楷體" w:hint="eastAsia"/>
                <w:sz w:val="28"/>
                <w:szCs w:val="28"/>
              </w:rPr>
              <w:t>21</w:t>
            </w:r>
            <w:r>
              <w:rPr>
                <w:rFonts w:ascii="標楷體" w:eastAsia="標楷體" w:hAnsi="標楷體" w:cs="標楷體"/>
                <w:sz w:val="28"/>
                <w:szCs w:val="28"/>
              </w:rPr>
              <w:t>週，共</w:t>
            </w:r>
            <w:r w:rsidR="001F2AD6">
              <w:rPr>
                <w:rFonts w:ascii="標楷體" w:eastAsia="標楷體" w:hAnsi="標楷體" w:cs="標楷體" w:hint="eastAsia"/>
                <w:sz w:val="28"/>
                <w:szCs w:val="28"/>
              </w:rPr>
              <w:t>105</w:t>
            </w:r>
            <w:r>
              <w:rPr>
                <w:rFonts w:ascii="標楷體" w:eastAsia="標楷體" w:hAnsi="標楷體" w:cs="標楷體"/>
                <w:sz w:val="28"/>
                <w:szCs w:val="28"/>
              </w:rPr>
              <w:t>節</w:t>
            </w:r>
          </w:p>
        </w:tc>
      </w:tr>
    </w:tbl>
    <w:p w:rsidR="00A10AAC" w:rsidRDefault="00A10AAC">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9"/>
        <w:gridCol w:w="1928"/>
        <w:gridCol w:w="2059"/>
        <w:gridCol w:w="119"/>
        <w:gridCol w:w="9"/>
        <w:gridCol w:w="49"/>
        <w:gridCol w:w="20"/>
        <w:gridCol w:w="3950"/>
        <w:gridCol w:w="2359"/>
        <w:gridCol w:w="2990"/>
      </w:tblGrid>
      <w:tr w:rsidR="00A10AAC">
        <w:trPr>
          <w:trHeight w:val="1648"/>
        </w:trPr>
        <w:tc>
          <w:tcPr>
            <w:tcW w:w="14542" w:type="dxa"/>
            <w:gridSpan w:val="10"/>
          </w:tcPr>
          <w:p w:rsidR="00162682" w:rsidRDefault="00162682" w:rsidP="00162682">
            <w:pPr>
              <w:rPr>
                <w:rFonts w:ascii="標楷體" w:eastAsia="標楷體" w:hAnsi="標楷體" w:cs="標楷體"/>
                <w:sz w:val="26"/>
                <w:szCs w:val="26"/>
              </w:rPr>
            </w:pPr>
            <w:r>
              <w:rPr>
                <w:rFonts w:ascii="標楷體" w:eastAsia="標楷體" w:hAnsi="標楷體" w:cs="標楷體"/>
                <w:sz w:val="26"/>
                <w:szCs w:val="26"/>
              </w:rPr>
              <w:t>課程目標:</w:t>
            </w:r>
          </w:p>
          <w:p w:rsidR="00162682" w:rsidRPr="00F226B5" w:rsidRDefault="00162682" w:rsidP="00162682">
            <w:pPr>
              <w:rPr>
                <w:rFonts w:ascii="標楷體" w:eastAsia="標楷體" w:hAnsi="標楷體"/>
                <w:sz w:val="26"/>
                <w:szCs w:val="26"/>
              </w:rPr>
            </w:pPr>
            <w:r w:rsidRPr="00F226B5">
              <w:rPr>
                <w:rFonts w:ascii="標楷體" w:eastAsia="標楷體" w:hAnsi="標楷體" w:hint="eastAsia"/>
                <w:sz w:val="26"/>
                <w:szCs w:val="26"/>
              </w:rPr>
              <w:t>一、學習國語文知識，運用恰當文字語彙，抒發情感，表達意見。</w:t>
            </w:r>
          </w:p>
          <w:p w:rsidR="00162682" w:rsidRPr="00F226B5" w:rsidRDefault="00162682" w:rsidP="00162682">
            <w:pPr>
              <w:rPr>
                <w:rFonts w:ascii="標楷體" w:eastAsia="標楷體" w:hAnsi="標楷體"/>
                <w:sz w:val="26"/>
                <w:szCs w:val="26"/>
              </w:rPr>
            </w:pPr>
            <w:r w:rsidRPr="00F226B5">
              <w:rPr>
                <w:rFonts w:ascii="標楷體" w:eastAsia="標楷體" w:hAnsi="標楷體" w:hint="eastAsia"/>
                <w:sz w:val="26"/>
                <w:szCs w:val="26"/>
              </w:rPr>
              <w:t>二、結合國語文與科技資訊，進行跨領域探索，發展自學能力，奠定終身學習的基礎。</w:t>
            </w:r>
          </w:p>
          <w:p w:rsidR="00162682" w:rsidRPr="00F226B5" w:rsidRDefault="00162682" w:rsidP="00162682">
            <w:pPr>
              <w:rPr>
                <w:rFonts w:ascii="標楷體" w:eastAsia="標楷體" w:hAnsi="標楷體"/>
                <w:sz w:val="26"/>
                <w:szCs w:val="26"/>
              </w:rPr>
            </w:pPr>
            <w:r w:rsidRPr="00F226B5">
              <w:rPr>
                <w:rFonts w:ascii="標楷體" w:eastAsia="標楷體" w:hAnsi="標楷體" w:hint="eastAsia"/>
                <w:sz w:val="26"/>
                <w:szCs w:val="26"/>
              </w:rPr>
              <w:t>三、運用國語文分享經驗、溝通意見，建立良好人際關係，有效處理人生課題。</w:t>
            </w:r>
          </w:p>
          <w:p w:rsidR="00162682" w:rsidRPr="00F226B5" w:rsidRDefault="00162682" w:rsidP="00162682">
            <w:pPr>
              <w:rPr>
                <w:rFonts w:ascii="標楷體" w:eastAsia="標楷體" w:hAnsi="標楷體"/>
                <w:sz w:val="26"/>
                <w:szCs w:val="26"/>
              </w:rPr>
            </w:pPr>
            <w:r w:rsidRPr="00F226B5">
              <w:rPr>
                <w:rFonts w:ascii="標楷體" w:eastAsia="標楷體" w:hAnsi="標楷體" w:hint="eastAsia"/>
                <w:sz w:val="26"/>
                <w:szCs w:val="26"/>
              </w:rPr>
              <w:t>四、閱讀各類文本，提升理解和思辨的能力，激發創作潛能。</w:t>
            </w:r>
          </w:p>
          <w:p w:rsidR="00162682" w:rsidRDefault="00162682" w:rsidP="00162682">
            <w:pPr>
              <w:spacing w:line="240" w:lineRule="exact"/>
              <w:rPr>
                <w:sz w:val="20"/>
                <w:szCs w:val="20"/>
              </w:rPr>
            </w:pPr>
            <w:r>
              <w:rPr>
                <w:rFonts w:ascii="標楷體" w:eastAsia="標楷體" w:hAnsi="標楷體" w:hint="eastAsia"/>
                <w:sz w:val="26"/>
                <w:szCs w:val="20"/>
              </w:rPr>
              <w:t>五、欣賞與評析文本，加強審美與感知的素養。</w:t>
            </w:r>
          </w:p>
          <w:p w:rsidR="00162682" w:rsidRPr="00F226B5" w:rsidRDefault="00162682" w:rsidP="00162682">
            <w:pPr>
              <w:rPr>
                <w:rFonts w:ascii="標楷體" w:eastAsia="標楷體" w:hAnsi="標楷體"/>
                <w:sz w:val="26"/>
                <w:szCs w:val="26"/>
              </w:rPr>
            </w:pPr>
            <w:r w:rsidRPr="00F226B5">
              <w:rPr>
                <w:rFonts w:ascii="標楷體" w:eastAsia="標楷體" w:hAnsi="標楷體" w:hint="eastAsia"/>
                <w:sz w:val="26"/>
                <w:szCs w:val="26"/>
              </w:rPr>
              <w:t>六、經由閱讀，印證現實生活，學習觀察社會，理解並尊重多元文化，增進族群互動。</w:t>
            </w:r>
          </w:p>
          <w:p w:rsidR="00162682" w:rsidRPr="00F226B5" w:rsidRDefault="00162682" w:rsidP="00162682">
            <w:pPr>
              <w:rPr>
                <w:rFonts w:ascii="標楷體" w:eastAsia="標楷體" w:hAnsi="標楷體"/>
                <w:sz w:val="26"/>
                <w:szCs w:val="26"/>
              </w:rPr>
            </w:pPr>
            <w:r w:rsidRPr="00F226B5">
              <w:rPr>
                <w:rFonts w:ascii="標楷體" w:eastAsia="標楷體" w:hAnsi="標楷體" w:hint="eastAsia"/>
                <w:sz w:val="26"/>
                <w:szCs w:val="26"/>
              </w:rPr>
              <w:t>七、透過國語文學習，認識個人與社群的關係，體會文化傳承與生命意義的開展。</w:t>
            </w:r>
          </w:p>
          <w:p w:rsidR="00A10AAC" w:rsidRDefault="00162682" w:rsidP="00162682">
            <w:pPr>
              <w:rPr>
                <w:rFonts w:ascii="標楷體" w:eastAsia="標楷體" w:hAnsi="標楷體" w:cs="標楷體"/>
                <w:sz w:val="26"/>
                <w:szCs w:val="26"/>
              </w:rPr>
            </w:pPr>
            <w:r w:rsidRPr="00F226B5">
              <w:rPr>
                <w:rFonts w:ascii="標楷體" w:eastAsia="標楷體" w:hAnsi="標楷體" w:hint="eastAsia"/>
                <w:sz w:val="26"/>
                <w:szCs w:val="26"/>
              </w:rPr>
              <w:t>八、藉由國語文學習，關切本土與全球議題，拓展國際視野，培養參與公共事務的熱情與能力。</w:t>
            </w:r>
          </w:p>
        </w:tc>
      </w:tr>
      <w:tr w:rsidR="00A10AAC">
        <w:trPr>
          <w:trHeight w:val="370"/>
        </w:trPr>
        <w:tc>
          <w:tcPr>
            <w:tcW w:w="2987" w:type="dxa"/>
            <w:gridSpan w:val="2"/>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187" w:type="dxa"/>
            <w:gridSpan w:val="3"/>
            <w:vMerge w:val="restart"/>
            <w:tcBorders>
              <w:righ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4019" w:type="dxa"/>
            <w:gridSpan w:val="3"/>
            <w:vMerge w:val="restart"/>
            <w:tcBorders>
              <w:lef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議題融入/</w:t>
            </w:r>
          </w:p>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A10AAC">
        <w:trPr>
          <w:trHeight w:val="422"/>
        </w:trPr>
        <w:tc>
          <w:tcPr>
            <w:tcW w:w="1059" w:type="dxa"/>
            <w:tcBorders>
              <w:righ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187" w:type="dxa"/>
            <w:gridSpan w:val="3"/>
            <w:vMerge/>
            <w:tcBorders>
              <w:right w:val="single" w:sz="4" w:space="0" w:color="000000"/>
            </w:tcBorders>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9" w:type="dxa"/>
            <w:gridSpan w:val="3"/>
            <w:vMerge/>
            <w:tcBorders>
              <w:left w:val="single" w:sz="4" w:space="0" w:color="000000"/>
            </w:tcBorders>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r>
      <w:tr w:rsidR="00162682" w:rsidTr="00BA4073">
        <w:trPr>
          <w:trHeight w:val="1827"/>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tcPr>
          <w:p w:rsidR="00162682" w:rsidRPr="00E958FF" w:rsidRDefault="00162682" w:rsidP="00162682">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第一課</w:t>
            </w:r>
            <w:r w:rsidRPr="00E958FF">
              <w:rPr>
                <w:rFonts w:ascii="標楷體" w:eastAsia="標楷體" w:hAnsi="標楷體" w:cs="新細明體" w:hint="eastAsia"/>
                <w:bCs/>
                <w:snapToGrid w:val="0"/>
                <w:color w:val="000000"/>
                <w:sz w:val="26"/>
                <w:szCs w:val="20"/>
              </w:rPr>
              <w:t>田園之秋選</w:t>
            </w:r>
          </w:p>
        </w:tc>
        <w:tc>
          <w:tcPr>
            <w:tcW w:w="2187" w:type="dxa"/>
            <w:gridSpan w:val="3"/>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w:t>
            </w:r>
            <w:r>
              <w:rPr>
                <w:rFonts w:ascii="標楷體" w:eastAsia="標楷體" w:hAnsi="標楷體" w:cs="新細明體" w:hint="eastAsia"/>
                <w:color w:val="000000"/>
                <w:sz w:val="26"/>
                <w:szCs w:val="26"/>
              </w:rPr>
              <w:lastRenderedPageBreak/>
              <w:t>的興趣，透過對文本的反思與分享，印證生活經驗，提升審美判斷力。</w:t>
            </w:r>
          </w:p>
          <w:p w:rsidR="00162682" w:rsidRDefault="00162682" w:rsidP="00162682">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019" w:type="dxa"/>
            <w:gridSpan w:val="3"/>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1.播放一段西北雨的影片，讓學生體會西北雨的情景。</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2.請學生回想是否曾經遇過西北雨嗎？請記下當時景象。</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1.說明西北雨的名稱與成因，請學生分享遇西北雨的經驗。</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2.課文前哨站、題解、作者介紹。</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3.講解課文、注釋及解釋、修辭重點。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4.引導學生完成讀後檢測站、應用練習。</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5.請學生回家完成習作評量。</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bCs/>
                <w:snapToGrid w:val="0"/>
                <w:color w:val="FF0000"/>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1.課程討論</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2.應用練習、習作</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3.寫作手法學習單</w:t>
            </w:r>
          </w:p>
          <w:p w:rsidR="00162682" w:rsidRPr="00E958FF" w:rsidRDefault="00162682" w:rsidP="00162682">
            <w:pPr>
              <w:spacing w:line="260" w:lineRule="exact"/>
              <w:jc w:val="both"/>
              <w:rPr>
                <w:color w:val="FF0000"/>
                <w:sz w:val="20"/>
                <w:szCs w:val="20"/>
              </w:rPr>
            </w:pPr>
            <w:r w:rsidRPr="00E958FF">
              <w:rPr>
                <w:rFonts w:ascii="標楷體" w:eastAsia="標楷體" w:hAnsi="標楷體" w:cs="新細明體" w:hint="eastAsia"/>
                <w:color w:val="000000"/>
                <w:sz w:val="26"/>
                <w:szCs w:val="20"/>
              </w:rPr>
              <w:t>4.大自然觀察與創作</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【環境教育】</w:t>
            </w:r>
          </w:p>
          <w:p w:rsidR="00162682" w:rsidRPr="00A707FC" w:rsidRDefault="00162682" w:rsidP="00162682">
            <w:pPr>
              <w:spacing w:line="260" w:lineRule="exact"/>
              <w:jc w:val="both"/>
              <w:rPr>
                <w:rFonts w:ascii="標楷體" w:eastAsia="標楷體" w:hAnsi="標楷體"/>
                <w:snapToGrid w:val="0"/>
              </w:rPr>
            </w:pPr>
            <w:r w:rsidRPr="00A707FC">
              <w:rPr>
                <w:rFonts w:ascii="標楷體" w:eastAsia="標楷體" w:hAnsi="標楷體" w:hint="eastAsia"/>
              </w:rPr>
              <w:t>環J3 經由環境美學與自然文學了解自然環境的倫理價值。</w:t>
            </w:r>
          </w:p>
        </w:tc>
      </w:tr>
      <w:tr w:rsidR="00162682" w:rsidTr="00BA4073">
        <w:trPr>
          <w:trHeight w:val="1687"/>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二</w:t>
            </w:r>
          </w:p>
        </w:tc>
        <w:tc>
          <w:tcPr>
            <w:tcW w:w="1928" w:type="dxa"/>
          </w:tcPr>
          <w:p w:rsidR="00162682" w:rsidRPr="00E958FF" w:rsidRDefault="00162682" w:rsidP="00162682">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第一課</w:t>
            </w:r>
            <w:r w:rsidRPr="00E958FF">
              <w:rPr>
                <w:rFonts w:ascii="標楷體" w:eastAsia="標楷體" w:hAnsi="標楷體" w:cs="新細明體" w:hint="eastAsia"/>
                <w:bCs/>
                <w:snapToGrid w:val="0"/>
                <w:color w:val="000000"/>
                <w:sz w:val="26"/>
                <w:szCs w:val="20"/>
              </w:rPr>
              <w:t>田園之秋選</w:t>
            </w:r>
          </w:p>
        </w:tc>
        <w:tc>
          <w:tcPr>
            <w:tcW w:w="2187" w:type="dxa"/>
            <w:gridSpan w:val="3"/>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162682" w:rsidRDefault="00162682" w:rsidP="00162682">
            <w:pPr>
              <w:jc w:val="both"/>
            </w:pPr>
            <w:r>
              <w:rPr>
                <w:rFonts w:ascii="標楷體" w:eastAsia="標楷體" w:hAnsi="標楷體" w:cs="新細明體" w:hint="eastAsia"/>
                <w:color w:val="000000"/>
                <w:sz w:val="26"/>
                <w:szCs w:val="26"/>
              </w:rPr>
              <w:t>國-J-C1 閱讀各類文本，從中培養道德觀、責任感、同</w:t>
            </w:r>
            <w:r>
              <w:rPr>
                <w:rFonts w:ascii="標楷體" w:eastAsia="標楷體" w:hAnsi="標楷體" w:cs="新細明體" w:hint="eastAsia"/>
                <w:color w:val="000000"/>
                <w:sz w:val="26"/>
                <w:szCs w:val="26"/>
              </w:rPr>
              <w:lastRenderedPageBreak/>
              <w:t>理心，並能觀察生活環境，主動關懷社會，增進對公共議題的興趣。</w:t>
            </w:r>
          </w:p>
        </w:tc>
        <w:tc>
          <w:tcPr>
            <w:tcW w:w="4019" w:type="dxa"/>
            <w:gridSpan w:val="3"/>
            <w:tcBorders>
              <w:left w:val="single" w:sz="4" w:space="0" w:color="000000"/>
            </w:tcBorders>
          </w:tcPr>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lastRenderedPageBreak/>
              <w:t>‧引起</w:t>
            </w:r>
            <w:r w:rsidRPr="00E958FF">
              <w:rPr>
                <w:rFonts w:ascii="標楷體" w:eastAsia="標楷體" w:hAnsi="標楷體" w:cs="新細明體" w:hint="eastAsia"/>
                <w:color w:val="000000"/>
                <w:sz w:val="26"/>
                <w:szCs w:val="20"/>
              </w:rPr>
              <w:t>活動</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1.播放一段雷電的影片，讓學生體會雷電交加的情景。</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2.請學生分享遇到雷電交加時的感受？</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1.寫景手法分析與應用。</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2.分組討論與描繪大自然天氣的創作。</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3.學生分享自己所要描述的天氣，如：豔陽高照、綿綿細雨、傾盆大雨、蕭瑟秋風、寒流等等，描述天氣的特點或過程。</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4.短句創作：引導學生運用摹寫、擬人、誇飾等技巧描述天氣。</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5.創作文章分享與交流。</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162682" w:rsidRPr="00E958FF" w:rsidRDefault="00162682" w:rsidP="00162682">
            <w:pPr>
              <w:spacing w:line="260" w:lineRule="exact"/>
              <w:jc w:val="both"/>
              <w:rPr>
                <w:bCs/>
                <w:snapToGrid w:val="0"/>
                <w:color w:val="FF000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1.課程討論</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2.應用練習、習作</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3.寫作手法學習單</w:t>
            </w:r>
          </w:p>
          <w:p w:rsidR="00162682" w:rsidRPr="00E958FF" w:rsidRDefault="00162682" w:rsidP="00162682">
            <w:pPr>
              <w:spacing w:line="260" w:lineRule="exact"/>
              <w:jc w:val="both"/>
              <w:rPr>
                <w:color w:val="FF0000"/>
                <w:sz w:val="20"/>
                <w:szCs w:val="20"/>
              </w:rPr>
            </w:pPr>
            <w:r w:rsidRPr="00E958FF">
              <w:rPr>
                <w:rFonts w:ascii="標楷體" w:eastAsia="標楷體" w:hAnsi="標楷體" w:cs="新細明體" w:hint="eastAsia"/>
                <w:color w:val="000000"/>
                <w:sz w:val="26"/>
                <w:szCs w:val="20"/>
              </w:rPr>
              <w:t>4.大自然觀察與創作</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【環境教育】</w:t>
            </w:r>
          </w:p>
          <w:p w:rsidR="00162682" w:rsidRPr="00A707FC" w:rsidRDefault="00162682" w:rsidP="00162682">
            <w:pPr>
              <w:spacing w:line="260" w:lineRule="exact"/>
              <w:jc w:val="both"/>
              <w:rPr>
                <w:rFonts w:ascii="標楷體" w:eastAsia="標楷體" w:hAnsi="標楷體"/>
                <w:snapToGrid w:val="0"/>
              </w:rPr>
            </w:pPr>
            <w:r w:rsidRPr="00A707FC">
              <w:rPr>
                <w:rFonts w:ascii="標楷體" w:eastAsia="標楷體" w:hAnsi="標楷體" w:hint="eastAsia"/>
              </w:rPr>
              <w:t>環J3 經由環境美學與自然文學了解自然環境的倫理價值。</w:t>
            </w:r>
          </w:p>
        </w:tc>
      </w:tr>
      <w:tr w:rsidR="00162682" w:rsidTr="00BA4073">
        <w:trPr>
          <w:trHeight w:val="1808"/>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三</w:t>
            </w:r>
          </w:p>
        </w:tc>
        <w:tc>
          <w:tcPr>
            <w:tcW w:w="1928" w:type="dxa"/>
          </w:tcPr>
          <w:p w:rsidR="00162682" w:rsidRPr="00E958FF" w:rsidRDefault="00162682" w:rsidP="00162682">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第二課古詩選</w:t>
            </w:r>
          </w:p>
        </w:tc>
        <w:tc>
          <w:tcPr>
            <w:tcW w:w="2256" w:type="dxa"/>
            <w:gridSpan w:val="5"/>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lastRenderedPageBreak/>
              <w:t>國-J-C1 閱讀各類文本，從中培養道德觀、責任感、同理心，並能觀察生活環境，主動關懷社會，增進對公共議題的興趣。</w:t>
            </w:r>
          </w:p>
        </w:tc>
        <w:tc>
          <w:tcPr>
            <w:tcW w:w="3950" w:type="dxa"/>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1.請學生回憶學習過的絕句與律詩，並說出與古詩不同之處。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2.利用影片引起學生對中國傳統節慶之興趣。</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1.認識古詩的起源與形成，並透過影音播放強化重點。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2.說明古詩與近體詩的比較，請學生分析歸納兩者之差異。</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3.介紹《古詩十九首》的相關內容，並透過影音播放強化重點。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4.請學生朗讀課文，並在教師尚未解釋課文時，先試著自行翻譯、爬梳文句、理解文義、整理重點。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5.教師隨機抽問學生翻譯內容，再以口頭提問的方式，讓學生自行思考課文內容，並與學生做討論。</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162682" w:rsidRPr="00E958FF" w:rsidRDefault="00162682" w:rsidP="00162682">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1.作業呈現</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【品德教育】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品EJU2 孝悌仁愛。</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【家庭教育】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家J3 了解人際交往、親密關係的發展，以及溝通與衝突處理。</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家J4 探討約會、婚姻與家庭建立的歷程。</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家J6 覺察與實踐青少年在家庭中的角色責任。</w:t>
            </w:r>
          </w:p>
        </w:tc>
      </w:tr>
      <w:tr w:rsidR="00162682" w:rsidTr="00BA4073">
        <w:trPr>
          <w:trHeight w:val="1537"/>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四</w:t>
            </w:r>
          </w:p>
        </w:tc>
        <w:tc>
          <w:tcPr>
            <w:tcW w:w="1928" w:type="dxa"/>
          </w:tcPr>
          <w:p w:rsidR="00162682" w:rsidRPr="00E958FF" w:rsidRDefault="00162682" w:rsidP="00162682">
            <w:pPr>
              <w:spacing w:line="260" w:lineRule="exact"/>
              <w:ind w:leftChars="17" w:left="42" w:hanging="1"/>
              <w:jc w:val="both"/>
              <w:rPr>
                <w:bCs/>
                <w:snapToGrid w:val="0"/>
                <w:color w:val="0000FF"/>
                <w:sz w:val="20"/>
                <w:szCs w:val="20"/>
              </w:rPr>
            </w:pPr>
            <w:r w:rsidRPr="00E958FF">
              <w:rPr>
                <w:rFonts w:ascii="標楷體" w:eastAsia="標楷體" w:hAnsi="標楷體" w:cs="新細明體" w:hint="eastAsia"/>
                <w:bCs/>
                <w:color w:val="000000"/>
                <w:sz w:val="26"/>
                <w:szCs w:val="20"/>
              </w:rPr>
              <w:t>第二課古詩選</w:t>
            </w:r>
          </w:p>
        </w:tc>
        <w:tc>
          <w:tcPr>
            <w:tcW w:w="2256" w:type="dxa"/>
            <w:gridSpan w:val="5"/>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w:t>
            </w:r>
            <w:r>
              <w:rPr>
                <w:rFonts w:ascii="標楷體" w:eastAsia="標楷體" w:hAnsi="標楷體" w:cs="新細明體" w:hint="eastAsia"/>
                <w:color w:val="000000"/>
                <w:sz w:val="26"/>
                <w:szCs w:val="26"/>
              </w:rPr>
              <w:lastRenderedPageBreak/>
              <w:t>良性的人我溝通與互動。</w:t>
            </w:r>
          </w:p>
          <w:p w:rsidR="00162682" w:rsidRDefault="00162682" w:rsidP="00162682">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50" w:type="dxa"/>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1.利用影音補充介紹吳起與曾參，加深學生印象。</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請學生針對「孝」字闡釋，敘述生活中的「孝</w:t>
            </w:r>
            <w:r w:rsidRPr="00E958FF">
              <w:rPr>
                <w:rFonts w:ascii="標楷體" w:eastAsia="標楷體" w:hAnsi="標楷體" w:cs="新細明體" w:hint="eastAsia"/>
                <w:color w:val="000000"/>
                <w:sz w:val="26"/>
                <w:szCs w:val="20"/>
              </w:rPr>
              <w:t>」該從何下手，以便進一步與本課所陳述的「孝親」做連結。</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1.介紹作者白居易及寫作背景</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2.請學生朗讀課文，並在教師尚未解釋課文時，先試著自行翻譯、爬梳文句、理解文義、整理重點。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3.閱讀本文內容後，透過對文本的反思與分享，請學生檢討生活中的自己如何盡到孝親的義務與責任。</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4.連結過往授課中習得的內容，請學生體悟諷</w:t>
            </w:r>
            <w:r>
              <w:rPr>
                <w:rFonts w:ascii="標楷體" w:eastAsia="標楷體" w:hAnsi="標楷體" w:cs="新細明體" w:hint="eastAsia"/>
                <w:color w:val="000000"/>
                <w:sz w:val="26"/>
                <w:szCs w:val="20"/>
              </w:rPr>
              <w:t>諭</w:t>
            </w:r>
            <w:r w:rsidRPr="00E958FF">
              <w:rPr>
                <w:rFonts w:ascii="標楷體" w:eastAsia="標楷體" w:hAnsi="標楷體" w:cs="新細明體" w:hint="eastAsia"/>
                <w:color w:val="000000"/>
                <w:sz w:val="26"/>
                <w:szCs w:val="20"/>
              </w:rPr>
              <w:t>詩的特色，了解其託物寄意的旨趣。</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bCs/>
                <w:snapToGrid w:val="0"/>
                <w:color w:val="0000FF"/>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1.作業呈現</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【品德教育】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品EJU2 孝悌仁愛。</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【家庭教育】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家J3 解人際交往、親密關係的發展，以及溝通與衝突處理。</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家J4 探討約會、婚姻與家庭建立的歷程。</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家J6 覺察與實踐青少年在家庭中的角色責任。</w:t>
            </w:r>
          </w:p>
        </w:tc>
      </w:tr>
      <w:tr w:rsidR="00162682" w:rsidTr="00BA4073">
        <w:trPr>
          <w:trHeight w:val="1558"/>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五</w:t>
            </w:r>
          </w:p>
        </w:tc>
        <w:tc>
          <w:tcPr>
            <w:tcW w:w="1928" w:type="dxa"/>
          </w:tcPr>
          <w:p w:rsidR="00162682" w:rsidRPr="00E958FF" w:rsidRDefault="00162682" w:rsidP="00162682">
            <w:pPr>
              <w:spacing w:line="260" w:lineRule="exact"/>
              <w:jc w:val="both"/>
              <w:rPr>
                <w:bCs/>
                <w:snapToGrid w:val="0"/>
                <w:sz w:val="20"/>
                <w:szCs w:val="20"/>
              </w:rPr>
            </w:pPr>
            <w:r w:rsidRPr="00DD3BF2">
              <w:rPr>
                <w:rFonts w:ascii="標楷體" w:eastAsia="標楷體" w:hAnsi="標楷體" w:cs="新細明體" w:hint="eastAsia"/>
                <w:bCs/>
                <w:snapToGrid w:val="0"/>
                <w:color w:val="000000"/>
                <w:sz w:val="26"/>
                <w:szCs w:val="20"/>
              </w:rPr>
              <w:t>第三課 下雨天，真好</w:t>
            </w:r>
          </w:p>
        </w:tc>
        <w:tc>
          <w:tcPr>
            <w:tcW w:w="2256" w:type="dxa"/>
            <w:gridSpan w:val="5"/>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162682" w:rsidRDefault="00162682" w:rsidP="00162682">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3950" w:type="dxa"/>
            <w:tcBorders>
              <w:left w:val="single" w:sz="4" w:space="0" w:color="000000"/>
            </w:tcBorders>
          </w:tcPr>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‧引起活動</w:t>
            </w:r>
          </w:p>
          <w:p w:rsidR="00162682" w:rsidRPr="00D153CA" w:rsidRDefault="00162682" w:rsidP="00162682">
            <w:pPr>
              <w:spacing w:line="260" w:lineRule="exact"/>
              <w:jc w:val="both"/>
              <w:rPr>
                <w:rFonts w:ascii="新細明體" w:hAnsi="新細明體" w:cs="新細明體"/>
                <w:bCs/>
                <w:snapToGrid w:val="0"/>
                <w:sz w:val="20"/>
                <w:szCs w:val="20"/>
              </w:rPr>
            </w:pPr>
            <w:r>
              <w:rPr>
                <w:rFonts w:ascii="標楷體" w:eastAsia="標楷體" w:hAnsi="標楷體" w:cs="新細明體" w:hint="eastAsia"/>
                <w:bCs/>
                <w:snapToGrid w:val="0"/>
                <w:color w:val="000000"/>
                <w:sz w:val="26"/>
                <w:szCs w:val="20"/>
              </w:rPr>
              <w:t>請同學分享對「雨天」</w:t>
            </w:r>
            <w:r w:rsidRPr="00D153CA">
              <w:rPr>
                <w:rFonts w:ascii="標楷體" w:eastAsia="標楷體" w:hAnsi="標楷體" w:cs="新細明體" w:hint="eastAsia"/>
                <w:bCs/>
                <w:snapToGrid w:val="0"/>
                <w:color w:val="000000"/>
                <w:sz w:val="26"/>
                <w:szCs w:val="20"/>
              </w:rPr>
              <w:t>的</w:t>
            </w:r>
            <w:r>
              <w:rPr>
                <w:rFonts w:ascii="標楷體" w:eastAsia="標楷體" w:hAnsi="標楷體" w:cs="新細明體" w:hint="eastAsia"/>
                <w:bCs/>
                <w:snapToGrid w:val="0"/>
                <w:color w:val="000000"/>
                <w:sz w:val="26"/>
                <w:szCs w:val="20"/>
              </w:rPr>
              <w:t>心情與印象</w:t>
            </w:r>
            <w:r w:rsidRPr="00D153CA">
              <w:rPr>
                <w:rFonts w:ascii="標楷體" w:eastAsia="標楷體" w:hAnsi="標楷體" w:cs="新細明體" w:hint="eastAsia"/>
                <w:bCs/>
                <w:snapToGrid w:val="0"/>
                <w:color w:val="000000"/>
                <w:sz w:val="26"/>
                <w:szCs w:val="20"/>
              </w:rPr>
              <w:t>。</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‧教學活動</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1.整理文章時間線：現在→過去(童年-少年-青年)→現在</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2.整理文中人物特質：母親、父親、長工；並從文中找出「雨」對家中人物的意義的具體線索。</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3.找出作者在雨天裡享受到的各種樂趣。</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4.理解作者所要表達的雨天的意趣，找出全文主旨。</w:t>
            </w:r>
          </w:p>
          <w:p w:rsidR="00162682" w:rsidRPr="00D153CA" w:rsidRDefault="00162682" w:rsidP="00162682">
            <w:pPr>
              <w:spacing w:line="260" w:lineRule="exact"/>
              <w:jc w:val="both"/>
              <w:rPr>
                <w:rFonts w:ascii="新細明體" w:hAnsi="新細明體" w:cs="新細明體"/>
                <w:bCs/>
                <w:snapToGrid w:val="0"/>
                <w:sz w:val="20"/>
                <w:szCs w:val="20"/>
              </w:rPr>
            </w:pP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‧總結活動</w:t>
            </w:r>
          </w:p>
          <w:p w:rsidR="00162682" w:rsidRPr="00E958FF" w:rsidRDefault="00162682" w:rsidP="00162682">
            <w:pPr>
              <w:spacing w:line="260" w:lineRule="exact"/>
              <w:jc w:val="both"/>
              <w:rPr>
                <w:color w:val="0000FF"/>
                <w:sz w:val="20"/>
                <w:szCs w:val="20"/>
              </w:rPr>
            </w:pPr>
            <w:r w:rsidRPr="00D153CA">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162682" w:rsidRPr="00D153CA" w:rsidRDefault="00162682" w:rsidP="00162682">
            <w:pPr>
              <w:spacing w:line="260" w:lineRule="exact"/>
              <w:jc w:val="both"/>
              <w:rPr>
                <w:sz w:val="20"/>
                <w:szCs w:val="20"/>
              </w:rPr>
            </w:pPr>
            <w:r w:rsidRPr="00D153CA">
              <w:rPr>
                <w:rFonts w:ascii="標楷體" w:eastAsia="標楷體" w:hAnsi="標楷體" w:cs="新細明體" w:hint="eastAsia"/>
                <w:color w:val="000000"/>
                <w:sz w:val="26"/>
                <w:szCs w:val="20"/>
              </w:rPr>
              <w:t>1.學習單</w:t>
            </w:r>
          </w:p>
          <w:p w:rsidR="00162682" w:rsidRPr="00D153CA" w:rsidRDefault="00162682" w:rsidP="00162682">
            <w:pPr>
              <w:spacing w:line="260" w:lineRule="exact"/>
              <w:jc w:val="both"/>
              <w:rPr>
                <w:sz w:val="20"/>
                <w:szCs w:val="20"/>
              </w:rPr>
            </w:pPr>
            <w:r w:rsidRPr="00D153CA">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D153CA">
              <w:rPr>
                <w:rFonts w:ascii="標楷體" w:eastAsia="標楷體" w:hAnsi="標楷體" w:cs="新細明體" w:hint="eastAsia"/>
                <w:color w:val="000000"/>
                <w:sz w:val="26"/>
                <w:szCs w:val="20"/>
              </w:rPr>
              <w:t>3.主題寫作</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【性別平等教育】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性J3 檢視家庭、學校、職場中基於性別刻板印象產生的偏見與歧視。</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【家庭教育】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家J5 了解與家人溝通互動及相互支持的適切方式。</w:t>
            </w:r>
          </w:p>
        </w:tc>
      </w:tr>
      <w:tr w:rsidR="00162682" w:rsidTr="00BA4073">
        <w:trPr>
          <w:trHeight w:val="1260"/>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六</w:t>
            </w:r>
          </w:p>
        </w:tc>
        <w:tc>
          <w:tcPr>
            <w:tcW w:w="1928" w:type="dxa"/>
          </w:tcPr>
          <w:p w:rsidR="00162682" w:rsidRPr="00E958FF" w:rsidRDefault="00162682" w:rsidP="00162682">
            <w:pPr>
              <w:spacing w:line="260" w:lineRule="exact"/>
              <w:jc w:val="both"/>
              <w:rPr>
                <w:bCs/>
                <w:snapToGrid w:val="0"/>
                <w:sz w:val="20"/>
                <w:szCs w:val="20"/>
              </w:rPr>
            </w:pPr>
            <w:r w:rsidRPr="00DD3BF2">
              <w:rPr>
                <w:rFonts w:ascii="標楷體" w:eastAsia="標楷體" w:hAnsi="標楷體" w:cs="新細明體" w:hint="eastAsia"/>
                <w:bCs/>
                <w:snapToGrid w:val="0"/>
                <w:color w:val="000000"/>
                <w:sz w:val="26"/>
                <w:szCs w:val="20"/>
              </w:rPr>
              <w:t>第三課 下雨天，真好</w:t>
            </w:r>
          </w:p>
        </w:tc>
        <w:tc>
          <w:tcPr>
            <w:tcW w:w="2256" w:type="dxa"/>
            <w:gridSpan w:val="5"/>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w:t>
            </w:r>
            <w:r>
              <w:rPr>
                <w:rFonts w:ascii="標楷體" w:eastAsia="標楷體" w:hAnsi="標楷體" w:cs="新細明體" w:hint="eastAsia"/>
                <w:color w:val="000000"/>
                <w:sz w:val="26"/>
                <w:szCs w:val="26"/>
              </w:rPr>
              <w:lastRenderedPageBreak/>
              <w:t>本的反思與分享，印證生活經驗，提升審美判斷力。</w:t>
            </w:r>
          </w:p>
          <w:p w:rsidR="00162682" w:rsidRDefault="00162682" w:rsidP="00162682">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3950" w:type="dxa"/>
            <w:tcBorders>
              <w:left w:val="single" w:sz="4" w:space="0" w:color="000000"/>
            </w:tcBorders>
          </w:tcPr>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lastRenderedPageBreak/>
              <w:t>‧引起活動</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請同學分享在雨天中經歷過</w:t>
            </w:r>
            <w:r w:rsidRPr="00D153CA">
              <w:rPr>
                <w:rFonts w:ascii="標楷體" w:eastAsia="標楷體" w:hAnsi="標楷體" w:cs="新細明體" w:hint="eastAsia"/>
                <w:bCs/>
                <w:snapToGrid w:val="0"/>
                <w:color w:val="000000"/>
                <w:sz w:val="26"/>
                <w:szCs w:val="20"/>
              </w:rPr>
              <w:t>的好事與不便之處。</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2.請同學分享在享受喜愛事物的同時所遇到不順意的事。</w:t>
            </w:r>
          </w:p>
          <w:p w:rsidR="00162682" w:rsidRPr="00D153CA" w:rsidRDefault="00162682" w:rsidP="00162682">
            <w:pPr>
              <w:spacing w:line="260" w:lineRule="exact"/>
              <w:jc w:val="both"/>
              <w:rPr>
                <w:rFonts w:ascii="新細明體" w:hAnsi="新細明體" w:cs="新細明體"/>
                <w:bCs/>
                <w:snapToGrid w:val="0"/>
                <w:sz w:val="20"/>
                <w:szCs w:val="20"/>
              </w:rPr>
            </w:pP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‧教學活動</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1.課文字詞、成語整理。</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2.課文修辭整理：譬喻、擬人。</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3.課文中疊字整理：狀聲詞、形容詞。</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4.結合應用練習〈下雨天，真不好〉，思考作者對「雨天」的情感抒發。</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5.請同學分享與家人的互動方式。</w:t>
            </w: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6.請同學用不同角度去欣賞</w:t>
            </w:r>
            <w:r>
              <w:rPr>
                <w:rFonts w:ascii="標楷體" w:eastAsia="標楷體" w:hAnsi="標楷體" w:cs="新細明體" w:hint="eastAsia"/>
                <w:bCs/>
                <w:snapToGrid w:val="0"/>
                <w:color w:val="000000"/>
                <w:sz w:val="26"/>
                <w:szCs w:val="20"/>
              </w:rPr>
              <w:t>或</w:t>
            </w:r>
            <w:r w:rsidRPr="00D153CA">
              <w:rPr>
                <w:rFonts w:ascii="標楷體" w:eastAsia="標楷體" w:hAnsi="標楷體" w:cs="新細明體" w:hint="eastAsia"/>
                <w:bCs/>
                <w:snapToGrid w:val="0"/>
                <w:color w:val="000000"/>
                <w:sz w:val="26"/>
                <w:szCs w:val="20"/>
              </w:rPr>
              <w:t>觀察事物的一體兩面</w:t>
            </w:r>
            <w:r>
              <w:rPr>
                <w:rFonts w:ascii="標楷體" w:eastAsia="標楷體" w:hAnsi="標楷體" w:cs="新細明體" w:hint="eastAsia"/>
                <w:bCs/>
                <w:snapToGrid w:val="0"/>
                <w:color w:val="000000"/>
                <w:sz w:val="26"/>
                <w:szCs w:val="20"/>
              </w:rPr>
              <w:t>。</w:t>
            </w:r>
          </w:p>
          <w:p w:rsidR="00162682" w:rsidRPr="00D153CA" w:rsidRDefault="00162682" w:rsidP="00162682">
            <w:pPr>
              <w:spacing w:line="260" w:lineRule="exact"/>
              <w:jc w:val="both"/>
              <w:rPr>
                <w:rFonts w:ascii="新細明體" w:hAnsi="新細明體" w:cs="新細明體"/>
                <w:bCs/>
                <w:snapToGrid w:val="0"/>
                <w:sz w:val="20"/>
                <w:szCs w:val="20"/>
              </w:rPr>
            </w:pPr>
          </w:p>
          <w:p w:rsidR="00162682" w:rsidRPr="00D153CA" w:rsidRDefault="00162682" w:rsidP="00162682">
            <w:pPr>
              <w:spacing w:line="260" w:lineRule="exact"/>
              <w:jc w:val="both"/>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‧總結活動</w:t>
            </w:r>
          </w:p>
          <w:p w:rsidR="00162682" w:rsidRPr="00E958FF" w:rsidRDefault="00162682" w:rsidP="00162682">
            <w:pPr>
              <w:spacing w:line="260" w:lineRule="exact"/>
              <w:jc w:val="both"/>
              <w:rPr>
                <w:color w:val="0000FF"/>
                <w:sz w:val="20"/>
                <w:szCs w:val="20"/>
              </w:rPr>
            </w:pPr>
            <w:r w:rsidRPr="00D153CA">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162682" w:rsidRPr="00D153CA" w:rsidRDefault="00162682" w:rsidP="00162682">
            <w:pPr>
              <w:spacing w:line="260" w:lineRule="exact"/>
              <w:jc w:val="both"/>
              <w:rPr>
                <w:sz w:val="20"/>
                <w:szCs w:val="20"/>
              </w:rPr>
            </w:pPr>
            <w:r w:rsidRPr="00D153CA">
              <w:rPr>
                <w:rFonts w:ascii="標楷體" w:eastAsia="標楷體" w:hAnsi="標楷體" w:cs="新細明體" w:hint="eastAsia"/>
                <w:color w:val="000000"/>
                <w:sz w:val="26"/>
                <w:szCs w:val="20"/>
              </w:rPr>
              <w:lastRenderedPageBreak/>
              <w:t>1.學習單</w:t>
            </w:r>
          </w:p>
          <w:p w:rsidR="00162682" w:rsidRPr="00D153CA" w:rsidRDefault="00162682" w:rsidP="00162682">
            <w:pPr>
              <w:spacing w:line="260" w:lineRule="exact"/>
              <w:jc w:val="both"/>
              <w:rPr>
                <w:sz w:val="20"/>
                <w:szCs w:val="20"/>
              </w:rPr>
            </w:pPr>
            <w:r w:rsidRPr="00D153CA">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D153CA">
              <w:rPr>
                <w:rFonts w:ascii="標楷體" w:eastAsia="標楷體" w:hAnsi="標楷體" w:cs="新細明體" w:hint="eastAsia"/>
                <w:color w:val="000000"/>
                <w:sz w:val="26"/>
                <w:szCs w:val="20"/>
              </w:rPr>
              <w:t>3.主題寫作</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【性別平等教育】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性J3 檢視家庭、學校、職場中基於性別刻板印象產生的偏見與歧視。</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【家庭教育】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lastRenderedPageBreak/>
              <w:t>家J5 了解與家人溝通互動及相互支持的適切方式。</w:t>
            </w:r>
          </w:p>
        </w:tc>
      </w:tr>
      <w:tr w:rsidR="00162682" w:rsidTr="00BA4073">
        <w:trPr>
          <w:trHeight w:val="1969"/>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162682" w:rsidRDefault="00162682" w:rsidP="00162682">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0"/>
                <w:id w:val="1366947671"/>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162682" w:rsidRDefault="00162682" w:rsidP="00162682">
            <w:pPr>
              <w:jc w:val="center"/>
              <w:rPr>
                <w:rFonts w:ascii="標楷體" w:eastAsia="標楷體" w:hAnsi="標楷體" w:cs="標楷體"/>
                <w:sz w:val="26"/>
                <w:szCs w:val="26"/>
              </w:rPr>
            </w:pPr>
          </w:p>
        </w:tc>
        <w:tc>
          <w:tcPr>
            <w:tcW w:w="1928" w:type="dxa"/>
          </w:tcPr>
          <w:p w:rsidR="00162682" w:rsidRPr="00E958FF" w:rsidRDefault="00162682" w:rsidP="00162682">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語文常識（一）</w:t>
            </w:r>
          </w:p>
          <w:p w:rsidR="00162682" w:rsidRPr="00E958FF" w:rsidRDefault="00162682" w:rsidP="00162682">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語法（上）詞類(第一次段考)</w:t>
            </w:r>
          </w:p>
        </w:tc>
        <w:tc>
          <w:tcPr>
            <w:tcW w:w="2256" w:type="dxa"/>
            <w:gridSpan w:val="5"/>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w:t>
            </w:r>
            <w:r>
              <w:rPr>
                <w:rFonts w:ascii="標楷體" w:eastAsia="標楷體" w:hAnsi="標楷體" w:cs="新細明體" w:hint="eastAsia"/>
                <w:color w:val="000000"/>
                <w:sz w:val="26"/>
                <w:szCs w:val="26"/>
              </w:rPr>
              <w:lastRenderedPageBreak/>
              <w:t>本的反思與分享，印證生活經驗，提升審美判斷力。</w:t>
            </w:r>
          </w:p>
        </w:tc>
        <w:tc>
          <w:tcPr>
            <w:tcW w:w="3950" w:type="dxa"/>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請學生</w:t>
            </w:r>
            <w:r>
              <w:rPr>
                <w:rFonts w:ascii="標楷體" w:eastAsia="標楷體" w:hAnsi="標楷體" w:cs="新細明體" w:hint="eastAsia"/>
                <w:color w:val="000000"/>
                <w:sz w:val="26"/>
                <w:szCs w:val="20"/>
              </w:rPr>
              <w:t>看課本漫畫中的例子，想一想生活中還有哪些詞也有類似的狀況──不同位置有不同意義</w:t>
            </w:r>
            <w:r w:rsidRPr="00E958FF">
              <w:rPr>
                <w:rFonts w:ascii="標楷體" w:eastAsia="標楷體" w:hAnsi="標楷體" w:cs="新細明體" w:hint="eastAsia"/>
                <w:color w:val="000000"/>
                <w:sz w:val="26"/>
                <w:szCs w:val="20"/>
              </w:rPr>
              <w:t>。</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1.請學生先自行判斷何謂「字」與「詞」。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2.教師介紹語法的基本結構，教導學生認識字和詞的區別。</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3.補充「衍聲複詞」、「連綿詞」之涵義並舉例說明。</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4.課文內容講述：「實詞」與「虛詞」，並請學生舉例說明。</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5.本課教授過程中，不斷以文章練習詞性，在判別過程中加深學生印象。</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‧總結活動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1.作業呈現</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2.口語表達</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【閱讀素養教育】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閱J8 在學習上遇到問題時，願意尋找課外資料，解決困難。</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閱J10 主動尋求多元的詮釋，並試著表達自己的想法。</w:t>
            </w:r>
          </w:p>
        </w:tc>
      </w:tr>
      <w:tr w:rsidR="00162682" w:rsidTr="00BA4073">
        <w:trPr>
          <w:trHeight w:val="1812"/>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tcPr>
          <w:p w:rsidR="00162682" w:rsidRPr="00E958FF" w:rsidRDefault="00162682" w:rsidP="00162682">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第四課愛蓮說</w:t>
            </w:r>
          </w:p>
        </w:tc>
        <w:tc>
          <w:tcPr>
            <w:tcW w:w="2236" w:type="dxa"/>
            <w:gridSpan w:val="4"/>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具備欣賞文學與相關藝術的能力，並培養創作的興趣，透過對文本的反思與分享，</w:t>
            </w:r>
            <w:r>
              <w:rPr>
                <w:rFonts w:ascii="標楷體" w:eastAsia="標楷體" w:hAnsi="標楷體" w:cs="新細明體" w:hint="eastAsia"/>
                <w:color w:val="000000"/>
                <w:sz w:val="26"/>
                <w:szCs w:val="26"/>
              </w:rPr>
              <w:lastRenderedPageBreak/>
              <w:t>印證生活經驗，提升審美判斷力。</w:t>
            </w:r>
          </w:p>
        </w:tc>
        <w:tc>
          <w:tcPr>
            <w:tcW w:w="3970" w:type="dxa"/>
            <w:gridSpan w:val="2"/>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1.利用影片觀賞，加深學生對〈愛蓮說〉、周敦頤的了解。</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2.利用影片（牡丹花介紹、菊花入詩也入藥），加強學生的印象。</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1.介紹周敦頤的生平大略與思想觀念、理學內涵，並透過影音認識作者。</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2.介紹〈愛蓮說〉的相關內容與創作背景，並透過影音加深學生對蓮花、牡丹及菊花的了解。</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3.介紹「論說文」之基本架構。</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4.請學生朗讀課文，並在教師尚未解釋課文時，先試著自行翻譯、爬梳文句、理解文義、整理重點。</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5.教師隨機抽問學生翻譯內容，再以口頭提問的方式，讓學生自行思考課文的內容，並與學生做討論。</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162682" w:rsidRPr="00E958FF" w:rsidRDefault="00162682" w:rsidP="00162682">
            <w:pPr>
              <w:spacing w:line="260" w:lineRule="exact"/>
              <w:jc w:val="both"/>
              <w:rPr>
                <w:bCs/>
                <w:snapToGrid w:val="0"/>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1.作業呈現</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【品德教育】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【生涯規劃教育】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涯J14 培養並涵化道德倫理意義於日常生活。</w:t>
            </w:r>
          </w:p>
        </w:tc>
      </w:tr>
      <w:tr w:rsidR="00162682" w:rsidTr="00BA4073">
        <w:trPr>
          <w:trHeight w:val="1540"/>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九</w:t>
            </w:r>
          </w:p>
        </w:tc>
        <w:tc>
          <w:tcPr>
            <w:tcW w:w="1928" w:type="dxa"/>
          </w:tcPr>
          <w:p w:rsidR="00162682" w:rsidRPr="00E958FF" w:rsidRDefault="00162682" w:rsidP="00162682">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第四課愛蓮說</w:t>
            </w:r>
          </w:p>
        </w:tc>
        <w:tc>
          <w:tcPr>
            <w:tcW w:w="2236" w:type="dxa"/>
            <w:gridSpan w:val="4"/>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tc>
        <w:tc>
          <w:tcPr>
            <w:tcW w:w="3970" w:type="dxa"/>
            <w:gridSpan w:val="2"/>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1.請學生找一些日常生活中習以為常的代表事物或具象徵意義的物品，引起學生對「象徵手法」的共鳴與好奇。</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2.請學生針對「君子」形象做闡釋，敘述理想中的「君子」典型為何，以便進一步與本課所陳述的「君子」做連結。</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1.藉「語文充電站」做文義延伸討論：請學生發表除課文所述三種植物之外，其餘擁有「象徵」意涵的事物，務求學生能懂得「象徵」的表現手法並靈活運用於日常生活中。</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2.藉文義體認儒家「君子」的道德情操，激發學生敦品勵學的志氣。</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3.連結過往授課中習得的古人（如陶淵明），請學生分析其形象是否符合作者所述，進一步說明儒家典型的君子形象及特質。</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4.閱讀本文內容後，透過對文本的反思與分享，請學生內化儒家道德修養的品性，做一個擁有好品格的現代人。</w:t>
            </w:r>
          </w:p>
          <w:p w:rsidR="00162682" w:rsidRPr="00E958FF" w:rsidRDefault="00162682" w:rsidP="00162682">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162682" w:rsidRPr="00E958FF" w:rsidRDefault="00162682" w:rsidP="00162682">
            <w:pPr>
              <w:spacing w:line="260" w:lineRule="exact"/>
              <w:jc w:val="both"/>
              <w:rPr>
                <w:bCs/>
                <w:snapToGrid w:val="0"/>
                <w:color w:val="0000FF"/>
                <w:sz w:val="20"/>
                <w:szCs w:val="20"/>
              </w:rPr>
            </w:pPr>
            <w:r w:rsidRPr="00E958FF">
              <w:rPr>
                <w:rFonts w:ascii="標楷體" w:eastAsia="標楷體" w:hAnsi="標楷體" w:cs="新細明體" w:hint="eastAsia"/>
                <w:bCs/>
                <w:snapToGrid w:val="0"/>
                <w:color w:val="000000"/>
                <w:sz w:val="26"/>
                <w:szCs w:val="20"/>
              </w:rPr>
              <w:lastRenderedPageBreak/>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1.作業呈現</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3.文章朗誦</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【品德教育】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【生涯規劃教育】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涯J14 培養並涵化道德倫理意義於日常生活。</w:t>
            </w:r>
          </w:p>
        </w:tc>
      </w:tr>
      <w:tr w:rsidR="00162682" w:rsidTr="00BA4073">
        <w:trPr>
          <w:trHeight w:val="1402"/>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十</w:t>
            </w:r>
          </w:p>
        </w:tc>
        <w:tc>
          <w:tcPr>
            <w:tcW w:w="1928" w:type="dxa"/>
          </w:tcPr>
          <w:p w:rsidR="00162682" w:rsidRPr="00E958FF" w:rsidRDefault="00162682" w:rsidP="00162682">
            <w:pPr>
              <w:spacing w:line="260" w:lineRule="exact"/>
              <w:ind w:leftChars="17" w:left="42" w:hanging="1"/>
              <w:jc w:val="both"/>
              <w:rPr>
                <w:bCs/>
                <w:sz w:val="20"/>
                <w:szCs w:val="20"/>
              </w:rPr>
            </w:pPr>
            <w:r>
              <w:rPr>
                <w:rFonts w:ascii="標楷體" w:eastAsia="標楷體" w:hAnsi="標楷體" w:cs="新細明體" w:hint="eastAsia"/>
                <w:bCs/>
                <w:color w:val="000000"/>
                <w:sz w:val="26"/>
                <w:szCs w:val="20"/>
              </w:rPr>
              <w:t>第五</w:t>
            </w:r>
            <w:r w:rsidRPr="00CF04BD">
              <w:rPr>
                <w:rFonts w:ascii="標楷體" w:eastAsia="標楷體" w:hAnsi="標楷體" w:cs="新細明體" w:hint="eastAsia"/>
                <w:bCs/>
                <w:color w:val="000000"/>
                <w:sz w:val="26"/>
                <w:szCs w:val="20"/>
              </w:rPr>
              <w:t>課森林最優美的一天</w:t>
            </w:r>
          </w:p>
        </w:tc>
        <w:tc>
          <w:tcPr>
            <w:tcW w:w="2236" w:type="dxa"/>
            <w:gridSpan w:val="4"/>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162682" w:rsidRDefault="00162682" w:rsidP="00162682">
            <w:pPr>
              <w:jc w:val="both"/>
            </w:pPr>
            <w:r>
              <w:rPr>
                <w:rFonts w:ascii="標楷體" w:eastAsia="標楷體" w:hAnsi="標楷體" w:cs="新細明體" w:hint="eastAsia"/>
                <w:color w:val="000000"/>
                <w:sz w:val="26"/>
                <w:szCs w:val="26"/>
              </w:rPr>
              <w:lastRenderedPageBreak/>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lastRenderedPageBreak/>
              <w:t>‧引起活動</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1.請學生回答知道的森林有哪些？</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2.播放〈森林狂想曲〉音樂專輯一小片段後，詢問學生曾去過哪些森林？並回憶當時身處森林的見聞與心情感受。</w:t>
            </w:r>
          </w:p>
          <w:p w:rsidR="00162682" w:rsidRPr="00116C40" w:rsidRDefault="00162682" w:rsidP="00162682">
            <w:pPr>
              <w:spacing w:line="260" w:lineRule="exact"/>
              <w:jc w:val="both"/>
              <w:rPr>
                <w:rFonts w:ascii="新細明體" w:hAnsi="新細明體" w:cs="新細明體"/>
                <w:sz w:val="20"/>
                <w:szCs w:val="20"/>
              </w:rPr>
            </w:pP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bCs/>
                <w:color w:val="000000"/>
                <w:sz w:val="26"/>
                <w:szCs w:val="20"/>
              </w:rPr>
              <w:t>‧</w:t>
            </w:r>
            <w:r w:rsidRPr="00116C40">
              <w:rPr>
                <w:rFonts w:ascii="標楷體" w:eastAsia="標楷體" w:hAnsi="標楷體" w:cs="新細明體" w:hint="eastAsia"/>
                <w:color w:val="000000"/>
                <w:sz w:val="26"/>
                <w:szCs w:val="20"/>
              </w:rPr>
              <w:t>教學活動</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1.概述徐仁修的生平事蹟及寫作風格。</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2.講解課文，生難字詞詳加說明。</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3.說明本課前言、小標題的意義。</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4.講解本文內涵：多親近自然，感受森林美，進而學習珍惜、保護它們。</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5.搭配應用練習一「臺灣‧花遊蹤」，引導學生了解關於臺灣著名賞花景點的常識，並能掌握文本資訊作答。</w:t>
            </w:r>
          </w:p>
          <w:p w:rsidR="00162682" w:rsidRPr="00116C40" w:rsidRDefault="00162682" w:rsidP="00162682">
            <w:pPr>
              <w:spacing w:line="260" w:lineRule="exact"/>
              <w:jc w:val="both"/>
              <w:rPr>
                <w:rFonts w:ascii="新細明體" w:hAnsi="新細明體" w:cs="新細明體"/>
                <w:sz w:val="20"/>
                <w:szCs w:val="20"/>
              </w:rPr>
            </w:pP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sz w:val="20"/>
                <w:szCs w:val="20"/>
              </w:rPr>
            </w:pPr>
            <w:r w:rsidRPr="00116C40">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116C40" w:rsidRDefault="00162682" w:rsidP="00162682">
            <w:pPr>
              <w:spacing w:line="260" w:lineRule="exact"/>
              <w:jc w:val="both"/>
              <w:rPr>
                <w:bCs/>
                <w:sz w:val="20"/>
                <w:szCs w:val="20"/>
              </w:rPr>
            </w:pPr>
            <w:r w:rsidRPr="00116C40">
              <w:rPr>
                <w:rFonts w:ascii="標楷體" w:eastAsia="標楷體" w:hAnsi="標楷體" w:cs="新細明體" w:hint="eastAsia"/>
                <w:bCs/>
                <w:color w:val="000000"/>
                <w:sz w:val="26"/>
                <w:szCs w:val="20"/>
              </w:rPr>
              <w:t>1.學習單</w:t>
            </w:r>
          </w:p>
          <w:p w:rsidR="00162682" w:rsidRPr="00116C40" w:rsidRDefault="00162682" w:rsidP="00162682">
            <w:pPr>
              <w:spacing w:line="260" w:lineRule="exact"/>
              <w:jc w:val="both"/>
              <w:rPr>
                <w:bCs/>
                <w:sz w:val="20"/>
                <w:szCs w:val="20"/>
              </w:rPr>
            </w:pPr>
            <w:r w:rsidRPr="00116C40">
              <w:rPr>
                <w:rFonts w:ascii="標楷體" w:eastAsia="標楷體" w:hAnsi="標楷體" w:cs="新細明體" w:hint="eastAsia"/>
                <w:bCs/>
                <w:color w:val="000000"/>
                <w:sz w:val="26"/>
                <w:szCs w:val="20"/>
              </w:rPr>
              <w:t>2.口語表達</w:t>
            </w:r>
          </w:p>
          <w:p w:rsidR="00162682" w:rsidRPr="00E958FF" w:rsidRDefault="00162682" w:rsidP="00162682">
            <w:pPr>
              <w:spacing w:line="260" w:lineRule="exact"/>
              <w:jc w:val="both"/>
              <w:rPr>
                <w:sz w:val="20"/>
                <w:szCs w:val="20"/>
              </w:rPr>
            </w:pPr>
            <w:r w:rsidRPr="00116C40">
              <w:rPr>
                <w:rFonts w:ascii="標楷體" w:eastAsia="標楷體" w:hAnsi="標楷體" w:cs="新細明體" w:hint="eastAsia"/>
                <w:bCs/>
                <w:color w:val="000000"/>
                <w:sz w:val="26"/>
                <w:szCs w:val="20"/>
              </w:rPr>
              <w:t>3.紙筆測驗</w:t>
            </w:r>
          </w:p>
        </w:tc>
        <w:tc>
          <w:tcPr>
            <w:tcW w:w="2990" w:type="dxa"/>
          </w:tcPr>
          <w:p w:rsidR="00162682" w:rsidRPr="00A707FC" w:rsidRDefault="00162682" w:rsidP="00162682">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【閱讀素養教育】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b/>
                <w:bCs/>
                <w:snapToGrid w:val="0"/>
              </w:rPr>
              <w:t>【環境教育】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環J3 經由環境美學與自然文學了解自然環境的倫理價值。</w:t>
            </w:r>
          </w:p>
          <w:p w:rsidR="00162682" w:rsidRPr="00A707FC" w:rsidRDefault="00162682" w:rsidP="00162682">
            <w:pPr>
              <w:spacing w:line="260" w:lineRule="exact"/>
              <w:jc w:val="both"/>
              <w:rPr>
                <w:rFonts w:ascii="標楷體" w:eastAsia="標楷體" w:hAnsi="標楷體"/>
                <w:bCs/>
                <w:snapToGrid w:val="0"/>
              </w:rPr>
            </w:pPr>
            <w:r w:rsidRPr="00A707FC">
              <w:rPr>
                <w:rFonts w:ascii="標楷體" w:eastAsia="標楷體" w:hAnsi="標楷體" w:hint="eastAsia"/>
                <w:b/>
                <w:bCs/>
                <w:snapToGrid w:val="0"/>
              </w:rPr>
              <w:t>【戶外教育】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戶J1 善用教室外、戶外及校外教學，認識臺灣環境並參訪自然及文化資產，如國家公園、國家風景區及國家森林公園等。</w:t>
            </w:r>
          </w:p>
        </w:tc>
      </w:tr>
      <w:tr w:rsidR="00162682" w:rsidTr="00BA4073">
        <w:trPr>
          <w:trHeight w:val="1402"/>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十一</w:t>
            </w:r>
          </w:p>
        </w:tc>
        <w:tc>
          <w:tcPr>
            <w:tcW w:w="1928" w:type="dxa"/>
          </w:tcPr>
          <w:p w:rsidR="00162682" w:rsidRPr="00E958FF" w:rsidRDefault="00162682" w:rsidP="00162682">
            <w:pPr>
              <w:spacing w:line="260" w:lineRule="exact"/>
              <w:ind w:leftChars="17" w:left="42" w:hanging="1"/>
              <w:jc w:val="both"/>
              <w:rPr>
                <w:bCs/>
                <w:sz w:val="20"/>
                <w:szCs w:val="20"/>
              </w:rPr>
            </w:pPr>
            <w:r w:rsidRPr="00CF04BD">
              <w:rPr>
                <w:rFonts w:ascii="標楷體" w:eastAsia="標楷體" w:hAnsi="標楷體" w:cs="新細明體" w:hint="eastAsia"/>
                <w:bCs/>
                <w:color w:val="000000"/>
                <w:sz w:val="26"/>
                <w:szCs w:val="20"/>
              </w:rPr>
              <w:t>第五課森林最優美的一天</w:t>
            </w:r>
          </w:p>
        </w:tc>
        <w:tc>
          <w:tcPr>
            <w:tcW w:w="2236" w:type="dxa"/>
            <w:gridSpan w:val="4"/>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國-J-B3 具備欣賞文學與相關藝術的能力，並培養創作的興趣，透過對文本的反思與分享，</w:t>
            </w:r>
            <w:r>
              <w:rPr>
                <w:rFonts w:ascii="標楷體" w:eastAsia="標楷體" w:hAnsi="標楷體" w:cs="新細明體" w:hint="eastAsia"/>
                <w:color w:val="000000"/>
                <w:sz w:val="26"/>
                <w:szCs w:val="26"/>
              </w:rPr>
              <w:lastRenderedPageBreak/>
              <w:t>印證生活經驗，提升審美判斷力。</w:t>
            </w:r>
          </w:p>
          <w:p w:rsidR="00162682" w:rsidRDefault="00162682" w:rsidP="00162682">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lastRenderedPageBreak/>
              <w:t>‧引起活動</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1.請學生發表說明自己喜歡的花季或森林：介紹植物的外型、特色、盛開季節、分布地域或是森林的位置。</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2.請學生回答賞花或漫步森林時要注意哪些事項。</w:t>
            </w:r>
          </w:p>
          <w:p w:rsidR="00162682" w:rsidRPr="00116C40" w:rsidRDefault="00162682" w:rsidP="00162682">
            <w:pPr>
              <w:spacing w:line="260" w:lineRule="exact"/>
              <w:jc w:val="both"/>
              <w:rPr>
                <w:rFonts w:ascii="新細明體" w:hAnsi="新細明體" w:cs="新細明體"/>
                <w:sz w:val="20"/>
                <w:szCs w:val="20"/>
              </w:rPr>
            </w:pP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bCs/>
                <w:color w:val="000000"/>
                <w:sz w:val="26"/>
                <w:szCs w:val="20"/>
              </w:rPr>
              <w:t>‧</w:t>
            </w:r>
            <w:r w:rsidRPr="00116C40">
              <w:rPr>
                <w:rFonts w:ascii="標楷體" w:eastAsia="標楷體" w:hAnsi="標楷體" w:cs="新細明體" w:hint="eastAsia"/>
                <w:color w:val="000000"/>
                <w:sz w:val="26"/>
                <w:szCs w:val="20"/>
              </w:rPr>
              <w:t>教學活動</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1.析賞本課對於森林之美的描寫手法。</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2.針對課文對味道的描寫，也請學生想一想生活中有哪些特殊的味道。</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3.以「語文小視窗」總說摹寫修辭：講解視覺、嗅覺、觸覺等摹寫。</w:t>
            </w: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4.搭配應用練習二，引導學生完成「美景超有『感』」的百字創作。</w:t>
            </w:r>
          </w:p>
          <w:p w:rsidR="00162682" w:rsidRPr="00116C40" w:rsidRDefault="00162682" w:rsidP="00162682">
            <w:pPr>
              <w:spacing w:line="260" w:lineRule="exact"/>
              <w:jc w:val="both"/>
              <w:rPr>
                <w:rFonts w:ascii="新細明體" w:hAnsi="新細明體" w:cs="新細明體"/>
                <w:bCs/>
                <w:sz w:val="20"/>
                <w:szCs w:val="20"/>
              </w:rPr>
            </w:pPr>
            <w:r w:rsidRPr="00116C40">
              <w:rPr>
                <w:rFonts w:ascii="標楷體" w:eastAsia="標楷體" w:hAnsi="標楷體" w:cs="新細明體" w:hint="eastAsia"/>
                <w:color w:val="000000"/>
                <w:sz w:val="26"/>
                <w:szCs w:val="20"/>
              </w:rPr>
              <w:t>5.</w:t>
            </w:r>
            <w:r w:rsidRPr="00116C40">
              <w:rPr>
                <w:rFonts w:ascii="標楷體" w:eastAsia="標楷體" w:hAnsi="標楷體" w:cs="新細明體" w:hint="eastAsia"/>
                <w:bCs/>
                <w:color w:val="000000"/>
                <w:sz w:val="26"/>
                <w:szCs w:val="20"/>
              </w:rPr>
              <w:t>習作「點線面寫作策略」練習：以「</w:t>
            </w:r>
            <w:r>
              <w:rPr>
                <w:rFonts w:ascii="標楷體" w:eastAsia="標楷體" w:hAnsi="標楷體" w:cs="新細明體" w:hint="eastAsia"/>
                <w:bCs/>
                <w:color w:val="000000"/>
                <w:sz w:val="26"/>
                <w:szCs w:val="20"/>
              </w:rPr>
              <w:t>那一日，與美景邂逅</w:t>
            </w:r>
            <w:r w:rsidRPr="00116C40">
              <w:rPr>
                <w:rFonts w:ascii="標楷體" w:eastAsia="標楷體" w:hAnsi="標楷體" w:cs="新細明體" w:hint="eastAsia"/>
                <w:bCs/>
                <w:color w:val="000000"/>
                <w:sz w:val="26"/>
                <w:szCs w:val="20"/>
              </w:rPr>
              <w:t>」為主題，完成段落寫作。</w:t>
            </w:r>
          </w:p>
          <w:p w:rsidR="00162682" w:rsidRPr="00116C40" w:rsidRDefault="00162682" w:rsidP="00162682">
            <w:pPr>
              <w:spacing w:line="260" w:lineRule="exact"/>
              <w:jc w:val="both"/>
              <w:rPr>
                <w:rFonts w:ascii="新細明體" w:hAnsi="新細明體" w:cs="新細明體"/>
                <w:sz w:val="20"/>
                <w:szCs w:val="20"/>
              </w:rPr>
            </w:pPr>
          </w:p>
          <w:p w:rsidR="00162682" w:rsidRPr="00116C40" w:rsidRDefault="00162682" w:rsidP="00162682">
            <w:pPr>
              <w:spacing w:line="260" w:lineRule="exact"/>
              <w:jc w:val="both"/>
              <w:rPr>
                <w:rFonts w:ascii="新細明體" w:hAnsi="新細明體" w:cs="新細明體"/>
                <w:sz w:val="20"/>
                <w:szCs w:val="20"/>
              </w:rPr>
            </w:pPr>
            <w:r w:rsidRPr="00116C40">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sz w:val="20"/>
                <w:szCs w:val="20"/>
              </w:rPr>
            </w:pPr>
            <w:r w:rsidRPr="00116C40">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116C40" w:rsidRDefault="00162682" w:rsidP="00162682">
            <w:pPr>
              <w:spacing w:line="260" w:lineRule="exact"/>
              <w:jc w:val="both"/>
              <w:rPr>
                <w:sz w:val="20"/>
                <w:szCs w:val="20"/>
              </w:rPr>
            </w:pPr>
            <w:r w:rsidRPr="00116C40">
              <w:rPr>
                <w:rFonts w:ascii="標楷體" w:eastAsia="標楷體" w:hAnsi="標楷體" w:cs="新細明體" w:hint="eastAsia"/>
                <w:color w:val="000000"/>
                <w:sz w:val="26"/>
                <w:szCs w:val="20"/>
              </w:rPr>
              <w:t>1.紙筆測驗</w:t>
            </w:r>
          </w:p>
          <w:p w:rsidR="00162682" w:rsidRPr="00116C40" w:rsidRDefault="00162682" w:rsidP="00162682">
            <w:pPr>
              <w:spacing w:line="260" w:lineRule="exact"/>
              <w:jc w:val="both"/>
              <w:rPr>
                <w:sz w:val="20"/>
                <w:szCs w:val="20"/>
              </w:rPr>
            </w:pPr>
            <w:r w:rsidRPr="00116C40">
              <w:rPr>
                <w:rFonts w:ascii="標楷體" w:eastAsia="標楷體" w:hAnsi="標楷體" w:cs="新細明體" w:hint="eastAsia"/>
                <w:color w:val="000000"/>
                <w:sz w:val="26"/>
                <w:szCs w:val="20"/>
              </w:rPr>
              <w:t>2.口語表達</w:t>
            </w:r>
          </w:p>
          <w:p w:rsidR="00162682" w:rsidRPr="00E958FF" w:rsidRDefault="00162682" w:rsidP="00162682">
            <w:pPr>
              <w:spacing w:line="260" w:lineRule="exact"/>
              <w:jc w:val="both"/>
              <w:rPr>
                <w:sz w:val="20"/>
                <w:szCs w:val="20"/>
              </w:rPr>
            </w:pPr>
            <w:r w:rsidRPr="00116C40">
              <w:rPr>
                <w:rFonts w:ascii="標楷體" w:eastAsia="標楷體" w:hAnsi="標楷體" w:cs="新細明體" w:hint="eastAsia"/>
                <w:color w:val="000000"/>
                <w:sz w:val="26"/>
                <w:szCs w:val="20"/>
              </w:rPr>
              <w:t>3主題寫作.</w:t>
            </w:r>
          </w:p>
        </w:tc>
        <w:tc>
          <w:tcPr>
            <w:tcW w:w="2990" w:type="dxa"/>
          </w:tcPr>
          <w:p w:rsidR="00162682" w:rsidRPr="00A707FC" w:rsidRDefault="00162682" w:rsidP="00162682">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【閱讀素養教育】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b/>
                <w:bCs/>
                <w:snapToGrid w:val="0"/>
              </w:rPr>
              <w:t>【環境教育】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環J3 經由環境美學與自然文學了解自然環境的倫理價值。</w:t>
            </w:r>
          </w:p>
          <w:p w:rsidR="00162682" w:rsidRPr="00A707FC" w:rsidRDefault="00162682" w:rsidP="00162682">
            <w:pPr>
              <w:spacing w:line="260" w:lineRule="exact"/>
              <w:jc w:val="both"/>
              <w:rPr>
                <w:rFonts w:ascii="標楷體" w:eastAsia="標楷體" w:hAnsi="標楷體"/>
                <w:bCs/>
                <w:snapToGrid w:val="0"/>
              </w:rPr>
            </w:pPr>
            <w:r w:rsidRPr="00A707FC">
              <w:rPr>
                <w:rFonts w:ascii="標楷體" w:eastAsia="標楷體" w:hAnsi="標楷體" w:hint="eastAsia"/>
                <w:b/>
                <w:bCs/>
                <w:snapToGrid w:val="0"/>
              </w:rPr>
              <w:t>【戶外教育】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戶J1 善用教室外、戶外及校外教學，認識臺灣環境並參訪自然及文化資產，如國家公園、國家風景區及國家森林公園等。</w:t>
            </w:r>
          </w:p>
        </w:tc>
      </w:tr>
      <w:tr w:rsidR="00162682" w:rsidTr="00BA4073">
        <w:trPr>
          <w:trHeight w:val="1402"/>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t>十二</w:t>
            </w:r>
          </w:p>
        </w:tc>
        <w:tc>
          <w:tcPr>
            <w:tcW w:w="1928" w:type="dxa"/>
          </w:tcPr>
          <w:p w:rsidR="00162682" w:rsidRPr="00E958FF" w:rsidRDefault="00162682" w:rsidP="00162682">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第六課鳥</w:t>
            </w:r>
          </w:p>
        </w:tc>
        <w:tc>
          <w:tcPr>
            <w:tcW w:w="2236" w:type="dxa"/>
            <w:gridSpan w:val="4"/>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w:t>
            </w:r>
            <w:r>
              <w:rPr>
                <w:rFonts w:ascii="標楷體" w:eastAsia="標楷體" w:hAnsi="標楷體" w:cs="新細明體" w:hint="eastAsia"/>
                <w:color w:val="000000"/>
                <w:sz w:val="26"/>
                <w:szCs w:val="26"/>
              </w:rPr>
              <w:lastRenderedPageBreak/>
              <w:t>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1.請學生先搜尋「梁實秋」的相關資訊。</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2.請學生分享所蒐集到的資料。</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2.老師總結學生報告的內容，介紹作者生平、相關作品介紹──《雅舍小品》、翻譯莎士比亞之內容。</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1.透過影音認識作者（梁實秋）生平與寫作風格。</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2.透過學習單知道各種鳥類之不同，理解臺灣特有種的鳥類習性與山林。</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3.懂得欣賞鳥類的美好，進而培養學生走入山林。</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4.教導學生製作紙鳥，以及摹寫修辭練習，配合應用練習——譬喻、摹寫，讓各組針對主題，進行描述該物品、動物、植物等，並且上臺發表。</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1.學習單</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162682" w:rsidRPr="00A707FC" w:rsidRDefault="00162682" w:rsidP="00162682">
            <w:pPr>
              <w:spacing w:line="260" w:lineRule="exact"/>
              <w:jc w:val="both"/>
              <w:rPr>
                <w:rFonts w:ascii="標楷體" w:eastAsia="標楷體" w:hAnsi="標楷體"/>
                <w:b/>
              </w:rPr>
            </w:pPr>
            <w:bookmarkStart w:id="0" w:name="品德教育議題"/>
            <w:r w:rsidRPr="00A707FC">
              <w:rPr>
                <w:rFonts w:ascii="標楷體" w:eastAsia="標楷體" w:hAnsi="標楷體" w:hint="eastAsia"/>
                <w:b/>
              </w:rPr>
              <w:t>【品德教育</w:t>
            </w:r>
            <w:bookmarkEnd w:id="0"/>
            <w:r w:rsidRPr="00A707FC">
              <w:rPr>
                <w:rFonts w:ascii="標楷體" w:eastAsia="標楷體" w:hAnsi="標楷體" w:hint="eastAsia"/>
                <w:b/>
              </w:rPr>
              <w:t>】</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162682" w:rsidRPr="00A707FC" w:rsidRDefault="00162682" w:rsidP="00162682">
            <w:pPr>
              <w:spacing w:line="260" w:lineRule="exact"/>
              <w:jc w:val="both"/>
              <w:rPr>
                <w:rFonts w:ascii="標楷體" w:eastAsia="標楷體" w:hAnsi="標楷體"/>
                <w:b/>
              </w:rPr>
            </w:pPr>
            <w:bookmarkStart w:id="1" w:name="生命教育議題"/>
            <w:r w:rsidRPr="00A707FC">
              <w:rPr>
                <w:rFonts w:ascii="標楷體" w:eastAsia="標楷體" w:hAnsi="標楷體" w:hint="eastAsia"/>
                <w:b/>
              </w:rPr>
              <w:t>【生命教育</w:t>
            </w:r>
            <w:bookmarkEnd w:id="1"/>
            <w:r w:rsidRPr="00A707FC">
              <w:rPr>
                <w:rFonts w:ascii="標楷體" w:eastAsia="標楷體" w:hAnsi="標楷體" w:hint="eastAsia"/>
                <w:b/>
              </w:rPr>
              <w:t>】</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生J2 探討完整的人的各個面向，包括身體與心理、理性與感性、自由與命定、境遇與嚮往，理解人的主體能動性，培養適切的自我觀。</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【閱讀素養教育】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閱J4 除紙本閱讀之外，依學習需求選擇適當的閱讀媒</w:t>
            </w:r>
            <w:r w:rsidRPr="00A707FC">
              <w:rPr>
                <w:rFonts w:ascii="標楷體" w:eastAsia="標楷體" w:hAnsi="標楷體" w:hint="eastAsia"/>
              </w:rPr>
              <w:lastRenderedPageBreak/>
              <w:t>材，並了解如何利用適當的管道獲得文本資源。</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閱J6 懂得在不同學習及生活情境中使用文本之規則。</w:t>
            </w:r>
          </w:p>
        </w:tc>
      </w:tr>
      <w:tr w:rsidR="00162682" w:rsidTr="00BA4073">
        <w:trPr>
          <w:trHeight w:val="1534"/>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lastRenderedPageBreak/>
              <w:t>十三</w:t>
            </w:r>
          </w:p>
        </w:tc>
        <w:tc>
          <w:tcPr>
            <w:tcW w:w="1928" w:type="dxa"/>
          </w:tcPr>
          <w:p w:rsidR="00162682" w:rsidRPr="00E958FF" w:rsidRDefault="00162682" w:rsidP="00162682">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第六課鳥</w:t>
            </w:r>
          </w:p>
        </w:tc>
        <w:tc>
          <w:tcPr>
            <w:tcW w:w="2236" w:type="dxa"/>
            <w:gridSpan w:val="4"/>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162682" w:rsidRDefault="00162682" w:rsidP="00162682">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162682" w:rsidRDefault="00162682" w:rsidP="00162682">
            <w:pPr>
              <w:jc w:val="both"/>
            </w:pPr>
            <w:r>
              <w:rPr>
                <w:rFonts w:ascii="標楷體" w:eastAsia="標楷體" w:hAnsi="標楷體" w:cs="新細明體" w:hint="eastAsia"/>
                <w:color w:val="000000"/>
                <w:sz w:val="26"/>
                <w:szCs w:val="26"/>
              </w:rPr>
              <w:t>國-J-B1 運用國語文表情達意，增進閱讀理解，進而提升欣賞及評析文本的能力，並能傾聽</w:t>
            </w:r>
            <w:r>
              <w:rPr>
                <w:rFonts w:ascii="標楷體" w:eastAsia="標楷體" w:hAnsi="標楷體" w:cs="新細明體" w:hint="eastAsia"/>
                <w:color w:val="000000"/>
                <w:sz w:val="26"/>
                <w:szCs w:val="26"/>
              </w:rPr>
              <w:lastRenderedPageBreak/>
              <w:t>他人的需求、理解他人的觀點，達到良性的人我溝通與互動。</w:t>
            </w:r>
          </w:p>
          <w:p w:rsidR="00162682" w:rsidRDefault="00162682" w:rsidP="00162682">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3970" w:type="dxa"/>
            <w:gridSpan w:val="2"/>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1.透過課文內容、應用練習歸納本課要點及精神目標。</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2.播放影片：從中途家庭到永遠，膽小狗心心不再經歷分別。</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1.教導學生從課文中的作者的心情，進而體會愛護自然、與自然共處的重要性。</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2.以心智圖彙整本課重要資訊。</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3.相關鳥類保育之概念建立。</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4.創作一篇文章——有情臺灣，棄養寵物？並且根據相關新聞報導於文章中討論：</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(1)在文中討論棄養動物是否應該？</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(2)如何讓人民在飼養動物前慎重思考？</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(3)我們又應如何鼓勵大眾領養動物不購買？</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lastRenderedPageBreak/>
              <w:t>1.學習單</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【品德教育】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【生命教育】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生J2 探討完整的人的各個面向，包括身體與心理、理性與感性、自由與命定、境遇與嚮往，理解人的主體能動性，培養適切的自我觀。</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p>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【閱讀素養教育】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lastRenderedPageBreak/>
              <w:t>閱J6 懂得在不同學習及生活情境中使用文本之規則。</w:t>
            </w:r>
          </w:p>
        </w:tc>
      </w:tr>
      <w:tr w:rsidR="00162682" w:rsidTr="00BA4073">
        <w:trPr>
          <w:trHeight w:val="1529"/>
        </w:trPr>
        <w:tc>
          <w:tcPr>
            <w:tcW w:w="1059" w:type="dxa"/>
            <w:vAlign w:val="center"/>
          </w:tcPr>
          <w:p w:rsidR="00162682" w:rsidRDefault="00162682" w:rsidP="00162682">
            <w:pPr>
              <w:jc w:val="center"/>
              <w:rPr>
                <w:rFonts w:ascii="標楷體" w:eastAsia="標楷體" w:hAnsi="標楷體" w:cs="標楷體"/>
                <w:sz w:val="26"/>
                <w:szCs w:val="26"/>
              </w:rPr>
            </w:pPr>
            <w:r>
              <w:rPr>
                <w:rFonts w:ascii="標楷體" w:eastAsia="標楷體" w:hAnsi="標楷體" w:cs="標楷體"/>
                <w:sz w:val="26"/>
                <w:szCs w:val="26"/>
              </w:rPr>
              <w:lastRenderedPageBreak/>
              <w:t>十四</w:t>
            </w:r>
          </w:p>
          <w:p w:rsidR="00162682" w:rsidRDefault="00162682" w:rsidP="00162682">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1"/>
                <w:id w:val="831950996"/>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162682" w:rsidRDefault="00162682" w:rsidP="00162682">
            <w:pPr>
              <w:jc w:val="center"/>
              <w:rPr>
                <w:rFonts w:ascii="標楷體" w:eastAsia="標楷體" w:hAnsi="標楷體" w:cs="標楷體"/>
                <w:sz w:val="26"/>
                <w:szCs w:val="26"/>
              </w:rPr>
            </w:pPr>
          </w:p>
        </w:tc>
        <w:tc>
          <w:tcPr>
            <w:tcW w:w="1928" w:type="dxa"/>
          </w:tcPr>
          <w:p w:rsidR="00162682" w:rsidRPr="00E958FF" w:rsidRDefault="00162682" w:rsidP="00162682">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語文常識（二）</w:t>
            </w:r>
          </w:p>
          <w:p w:rsidR="00162682" w:rsidRPr="00E958FF" w:rsidRDefault="00162682" w:rsidP="00162682">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語法（下）句子</w:t>
            </w:r>
          </w:p>
        </w:tc>
        <w:tc>
          <w:tcPr>
            <w:tcW w:w="2059" w:type="dxa"/>
            <w:tcBorders>
              <w:right w:val="single" w:sz="4" w:space="0" w:color="000000"/>
            </w:tcBorders>
          </w:tcPr>
          <w:p w:rsidR="00162682" w:rsidRDefault="00162682" w:rsidP="00162682">
            <w:pPr>
              <w:jc w:val="both"/>
            </w:pPr>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162682" w:rsidRDefault="00162682" w:rsidP="00162682">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4147" w:type="dxa"/>
            <w:gridSpan w:val="5"/>
            <w:tcBorders>
              <w:left w:val="single" w:sz="4" w:space="0" w:color="000000"/>
            </w:tcBorders>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‧引起活動</w:t>
            </w:r>
          </w:p>
          <w:p w:rsidR="00162682" w:rsidRPr="00874528" w:rsidRDefault="00162682" w:rsidP="00162682">
            <w:pPr>
              <w:rPr>
                <w:sz w:val="20"/>
              </w:rPr>
            </w:pPr>
            <w:r w:rsidRPr="00874528">
              <w:rPr>
                <w:rFonts w:hint="eastAsia"/>
              </w:rPr>
              <w:t>介紹單句的基本組成。</w:t>
            </w:r>
          </w:p>
          <w:p w:rsidR="00162682" w:rsidRPr="00874528" w:rsidRDefault="00162682" w:rsidP="00162682">
            <w:pPr>
              <w:rPr>
                <w:sz w:val="20"/>
              </w:rPr>
            </w:pPr>
            <w:r w:rsidRPr="00874528">
              <w:rPr>
                <w:rFonts w:hint="eastAsia"/>
              </w:rPr>
              <w:t>用</w:t>
            </w:r>
            <w:r w:rsidRPr="00874528">
              <w:rPr>
                <w:rFonts w:hint="eastAsia"/>
              </w:rPr>
              <w:t>Rap</w:t>
            </w:r>
            <w:r w:rsidRPr="00874528">
              <w:rPr>
                <w:rFonts w:hint="eastAsia"/>
              </w:rPr>
              <w:t>的方式唸一次課本</w:t>
            </w:r>
            <w:r w:rsidRPr="00874528">
              <w:rPr>
                <w:rFonts w:hint="eastAsia"/>
              </w:rPr>
              <w:t>P104</w:t>
            </w:r>
            <w:r w:rsidRPr="00874528">
              <w:rPr>
                <w:rFonts w:hint="eastAsia"/>
              </w:rPr>
              <w:t>的四大句型分辨祕訣，舉例說明。</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1.認識有無句與敘事句。</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2.認識表態句與判斷句。</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3.教師帶領同學撰寫應用練習並檢討習作。</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4.使用本單元所學的四種句子創作傳達情意簡訊。</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5.句子判斷分組競賽。</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1.口頭評量</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2.活動評量</w:t>
            </w:r>
          </w:p>
          <w:p w:rsidR="00162682" w:rsidRPr="00E958FF" w:rsidRDefault="00162682" w:rsidP="00162682">
            <w:pPr>
              <w:spacing w:line="260" w:lineRule="exact"/>
              <w:jc w:val="both"/>
              <w:rPr>
                <w:sz w:val="20"/>
                <w:szCs w:val="20"/>
              </w:rPr>
            </w:pPr>
            <w:r w:rsidRPr="00E958FF">
              <w:rPr>
                <w:rFonts w:ascii="標楷體" w:eastAsia="標楷體" w:hAnsi="標楷體" w:cs="新細明體" w:hint="eastAsia"/>
                <w:color w:val="000000"/>
                <w:sz w:val="26"/>
                <w:szCs w:val="20"/>
              </w:rPr>
              <w:t>3.書面評量（含學生評語及老師評語）</w:t>
            </w:r>
          </w:p>
        </w:tc>
        <w:tc>
          <w:tcPr>
            <w:tcW w:w="2990" w:type="dxa"/>
          </w:tcPr>
          <w:p w:rsidR="00162682" w:rsidRPr="00A707FC" w:rsidRDefault="00162682" w:rsidP="00162682">
            <w:pPr>
              <w:spacing w:line="260" w:lineRule="exact"/>
              <w:jc w:val="both"/>
              <w:rPr>
                <w:rFonts w:ascii="標楷體" w:eastAsia="標楷體" w:hAnsi="標楷體"/>
                <w:b/>
              </w:rPr>
            </w:pPr>
            <w:r w:rsidRPr="00A707FC">
              <w:rPr>
                <w:rFonts w:ascii="標楷體" w:eastAsia="標楷體" w:hAnsi="標楷體" w:hint="eastAsia"/>
                <w:b/>
              </w:rPr>
              <w:t>【</w:t>
            </w:r>
            <w:hyperlink w:anchor="閱讀素養議題" w:history="1">
              <w:r w:rsidRPr="00A707FC">
                <w:rPr>
                  <w:rFonts w:ascii="標楷體" w:eastAsia="標楷體" w:hAnsi="標楷體" w:hint="eastAsia"/>
                  <w:b/>
                </w:rPr>
                <w:t>閱讀素養</w:t>
              </w:r>
            </w:hyperlink>
            <w:r w:rsidRPr="00A707FC">
              <w:rPr>
                <w:rFonts w:ascii="標楷體" w:eastAsia="標楷體" w:hAnsi="標楷體" w:hint="eastAsia"/>
                <w:b/>
              </w:rPr>
              <w:t>教育】</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閱J5 活用文本，認識並運用滿足基本生活需求所使用之文本。</w:t>
            </w:r>
          </w:p>
          <w:p w:rsidR="00162682" w:rsidRPr="00A707FC" w:rsidRDefault="00162682" w:rsidP="00162682">
            <w:pPr>
              <w:spacing w:line="260" w:lineRule="exact"/>
              <w:jc w:val="both"/>
              <w:rPr>
                <w:rFonts w:ascii="標楷體" w:eastAsia="標楷體" w:hAnsi="標楷體"/>
              </w:rPr>
            </w:pPr>
            <w:r w:rsidRPr="00A707FC">
              <w:rPr>
                <w:rFonts w:ascii="標楷體" w:eastAsia="標楷體" w:hAnsi="標楷體" w:hint="eastAsia"/>
              </w:rPr>
              <w:t>閱J10 主動尋求多元的詮釋，並試著表達自己的想法。</w:t>
            </w:r>
          </w:p>
        </w:tc>
      </w:tr>
      <w:tr w:rsidR="00665E19" w:rsidTr="00244139">
        <w:trPr>
          <w:trHeight w:val="1834"/>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lastRenderedPageBreak/>
              <w:t>十五</w:t>
            </w:r>
          </w:p>
        </w:tc>
        <w:tc>
          <w:tcPr>
            <w:tcW w:w="1928" w:type="dxa"/>
          </w:tcPr>
          <w:p w:rsidR="00665E19" w:rsidRPr="00E958FF" w:rsidRDefault="00665E19" w:rsidP="00665E19">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2059" w:type="dxa"/>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147" w:type="dxa"/>
            <w:gridSpan w:val="5"/>
            <w:tcBorders>
              <w:left w:val="single" w:sz="4" w:space="0" w:color="000000"/>
            </w:tcBorders>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‧引起</w:t>
            </w:r>
            <w:r w:rsidRPr="00E958FF">
              <w:rPr>
                <w:rFonts w:ascii="標楷體" w:eastAsia="標楷體" w:hAnsi="標楷體" w:cs="新細明體" w:hint="eastAsia"/>
                <w:color w:val="000000"/>
                <w:sz w:val="26"/>
                <w:szCs w:val="20"/>
              </w:rPr>
              <w:t>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利用影片加深學生對《史記》、司馬遷的了解。</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1.介紹《史記》一書：體例、內容在文學及史學上的地位、特色。</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2.教師講解課文，並請學生練習將本文翻譯成語體文。</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3.針對課文中易混淆字進行形音義比較說明。</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4.教師介紹《史記》中的張釋之形象，加深學生對《史記》及張釋之的認識。</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665E19" w:rsidRPr="00E958FF" w:rsidRDefault="00665E19" w:rsidP="00665E19">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1.作業呈現</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2.口語表達</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2990" w:type="dxa"/>
          </w:tcPr>
          <w:p w:rsidR="00665E19" w:rsidRPr="00A707FC" w:rsidRDefault="00665E19" w:rsidP="00665E19">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【人權教育】</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人J1 認識基本人權的意涵，並了解憲法對人權保障的意義。</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人J3 探索各種利益可能發生的衝突，並了解如何運用民主審議方式及正當的程序，以形成公共規則，落實平等自由之保障。</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人J4 了解平等、正義的原則，並在生活中實踐。</w:t>
            </w:r>
          </w:p>
          <w:p w:rsidR="00665E19" w:rsidRPr="00A707FC" w:rsidRDefault="00665E19" w:rsidP="00665E19">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【法治教育】</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法J1 探討平等。</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法J2 避免歧視。</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法J3 認識法律之意義與制定。</w:t>
            </w:r>
          </w:p>
        </w:tc>
      </w:tr>
      <w:tr w:rsidR="00665E19" w:rsidTr="00244139">
        <w:trPr>
          <w:trHeight w:val="1685"/>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tcPr>
          <w:p w:rsidR="00665E19" w:rsidRPr="00E958FF" w:rsidRDefault="00665E19" w:rsidP="00665E19">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2059" w:type="dxa"/>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147" w:type="dxa"/>
            <w:gridSpan w:val="5"/>
            <w:tcBorders>
              <w:left w:val="single" w:sz="4" w:space="0" w:color="000000"/>
            </w:tcBorders>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‧引起</w:t>
            </w:r>
            <w:r w:rsidRPr="00E958FF">
              <w:rPr>
                <w:rFonts w:ascii="標楷體" w:eastAsia="標楷體" w:hAnsi="標楷體" w:cs="新細明體" w:hint="eastAsia"/>
                <w:color w:val="000000"/>
                <w:sz w:val="26"/>
                <w:szCs w:val="20"/>
              </w:rPr>
              <w:t>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請學生角色扮演，分段誦讀〈張釋之執法〉。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1.根據文章內容進行提問教學，並帶領學生體會文字背後的意境。</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2.強調情境假設：以「角色扮演」的方式，使人物形象變得更為具體、鮮明。</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3.請學生分享自己的親身經歷、生活實例，或是報章媒體的相關報導，藉此讓學生了解法治的重要性。</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665E19" w:rsidRPr="00E958FF" w:rsidRDefault="00665E19" w:rsidP="00665E19">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1.作業呈現</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2.口語表達</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2990" w:type="dxa"/>
          </w:tcPr>
          <w:p w:rsidR="00665E19" w:rsidRPr="00A707FC" w:rsidRDefault="00665E19" w:rsidP="00665E19">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【人權教育】</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人J1 認識基本人權的意涵，並了解憲法對人權保障的意義。</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人J3 探索各種利益可能發生的衝突，並了解如何運用民主審議方式及正當的程序，以形成公共規則，落實平等自由之保障。</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人J4 了解平等、正義的原則，並在生活中實踐。</w:t>
            </w:r>
          </w:p>
          <w:p w:rsidR="00665E19" w:rsidRPr="00A707FC" w:rsidRDefault="00665E19" w:rsidP="00665E19">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【法治教育】</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法J1 探討平等。</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法J2 避免歧視。</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法J3 認識法律之意義與制定。</w:t>
            </w:r>
          </w:p>
        </w:tc>
      </w:tr>
      <w:tr w:rsidR="00665E19" w:rsidTr="00244139">
        <w:trPr>
          <w:trHeight w:val="1827"/>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1928" w:type="dxa"/>
          </w:tcPr>
          <w:p w:rsidR="00665E19" w:rsidRPr="00E958FF" w:rsidRDefault="00665E19" w:rsidP="00665E19">
            <w:pPr>
              <w:spacing w:line="260" w:lineRule="exact"/>
              <w:ind w:leftChars="17" w:left="42" w:hanging="1"/>
              <w:jc w:val="both"/>
              <w:rPr>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2059" w:type="dxa"/>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147" w:type="dxa"/>
            <w:gridSpan w:val="5"/>
            <w:tcBorders>
              <w:left w:val="single" w:sz="4" w:space="0" w:color="000000"/>
            </w:tcBorders>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‧引起</w:t>
            </w:r>
            <w:r w:rsidRPr="00E958FF">
              <w:rPr>
                <w:rFonts w:ascii="標楷體" w:eastAsia="標楷體" w:hAnsi="標楷體" w:cs="新細明體" w:hint="eastAsia"/>
                <w:color w:val="000000"/>
                <w:sz w:val="26"/>
                <w:szCs w:val="20"/>
              </w:rPr>
              <w:t>活動</w:t>
            </w:r>
          </w:p>
          <w:p w:rsidR="00665E19" w:rsidRPr="00E958FF" w:rsidRDefault="00665E19" w:rsidP="00665E19">
            <w:pPr>
              <w:spacing w:line="260" w:lineRule="exact"/>
              <w:jc w:val="both"/>
              <w:rPr>
                <w:bCs/>
                <w:snapToGrid w:val="0"/>
                <w:sz w:val="20"/>
                <w:szCs w:val="20"/>
              </w:rPr>
            </w:pPr>
            <w:r>
              <w:rPr>
                <w:rFonts w:ascii="標楷體" w:eastAsia="標楷體" w:hAnsi="標楷體" w:cs="新細明體" w:hint="eastAsia"/>
                <w:bCs/>
                <w:snapToGrid w:val="0"/>
                <w:color w:val="000000"/>
                <w:sz w:val="26"/>
                <w:szCs w:val="20"/>
              </w:rPr>
              <w:t>請學生回想生活中有聽過哪些敬謙詞，再請學生閱讀「語文充電站」</w:t>
            </w:r>
            <w:r w:rsidRPr="00E958FF">
              <w:rPr>
                <w:rFonts w:ascii="標楷體" w:eastAsia="標楷體" w:hAnsi="標楷體" w:cs="新細明體" w:hint="eastAsia"/>
                <w:bCs/>
                <w:snapToGrid w:val="0"/>
                <w:color w:val="000000"/>
                <w:sz w:val="26"/>
                <w:szCs w:val="20"/>
              </w:rPr>
              <w:t>。</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‧發展活動</w:t>
            </w:r>
          </w:p>
          <w:p w:rsidR="00665E19"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請學生填寫課本「讀後檢測站」、「問題與討論」。</w:t>
            </w:r>
          </w:p>
          <w:p w:rsidR="00665E19" w:rsidRDefault="00665E19" w:rsidP="00665E19">
            <w:pPr>
              <w:spacing w:line="260" w:lineRule="exact"/>
              <w:jc w:val="both"/>
              <w:rPr>
                <w:bCs/>
                <w:snapToGrid w:val="0"/>
                <w:sz w:val="20"/>
                <w:szCs w:val="20"/>
              </w:rPr>
            </w:pPr>
            <w:r>
              <w:rPr>
                <w:rFonts w:ascii="標楷體" w:eastAsia="標楷體" w:hAnsi="標楷體" w:cs="新細明體" w:hint="eastAsia"/>
                <w:bCs/>
                <w:snapToGrid w:val="0"/>
                <w:color w:val="000000"/>
                <w:sz w:val="26"/>
                <w:szCs w:val="20"/>
              </w:rPr>
              <w:t>2.提醒學生閱讀非連續性文本的技巧，限時讓學生作答。</w:t>
            </w:r>
          </w:p>
          <w:p w:rsidR="00665E19" w:rsidRDefault="00665E19" w:rsidP="00665E19">
            <w:pPr>
              <w:spacing w:line="260" w:lineRule="exact"/>
              <w:jc w:val="both"/>
              <w:rPr>
                <w:bCs/>
                <w:snapToGrid w:val="0"/>
                <w:sz w:val="20"/>
                <w:szCs w:val="20"/>
              </w:rPr>
            </w:pPr>
            <w:r>
              <w:rPr>
                <w:rFonts w:ascii="標楷體" w:eastAsia="標楷體" w:hAnsi="標楷體" w:cs="新細明體" w:hint="eastAsia"/>
                <w:bCs/>
                <w:snapToGrid w:val="0"/>
                <w:color w:val="000000"/>
                <w:sz w:val="26"/>
                <w:szCs w:val="20"/>
              </w:rPr>
              <w:t>3.與同學討論「應用練習題」內容所提到的網路現況，並引用網路霸凌的相關新聞說明網路上留言或與朋友相處時要留意的地方。</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665E19" w:rsidRPr="00E958FF" w:rsidRDefault="00665E19" w:rsidP="00665E19">
            <w:pPr>
              <w:spacing w:line="260" w:lineRule="exact"/>
              <w:jc w:val="both"/>
              <w:rPr>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1.作業呈現</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2.口語表達</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2990" w:type="dxa"/>
          </w:tcPr>
          <w:p w:rsidR="00665E19" w:rsidRPr="00A707FC" w:rsidRDefault="00665E19" w:rsidP="00665E19">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【人權教育】</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人J1 認識基本人權的意涵，並了解憲法對人權保障的意義。</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人J3 探索各種利益可能發生的衝突，並了解如何運用民主審議方式及正當的程序，以形成公共規則，落實平等自由之保障。</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人J4 了解平等、正義的原則，並在生活中實踐。</w:t>
            </w:r>
          </w:p>
          <w:p w:rsidR="00665E19" w:rsidRPr="00A707FC" w:rsidRDefault="00665E19" w:rsidP="00665E19">
            <w:pPr>
              <w:spacing w:line="260" w:lineRule="exact"/>
              <w:jc w:val="both"/>
              <w:rPr>
                <w:rFonts w:ascii="標楷體" w:eastAsia="標楷體" w:hAnsi="標楷體"/>
                <w:b/>
                <w:bCs/>
                <w:snapToGrid w:val="0"/>
              </w:rPr>
            </w:pPr>
            <w:r w:rsidRPr="00A707FC">
              <w:rPr>
                <w:rFonts w:ascii="標楷體" w:eastAsia="標楷體" w:hAnsi="標楷體" w:hint="eastAsia"/>
                <w:b/>
                <w:bCs/>
                <w:snapToGrid w:val="0"/>
              </w:rPr>
              <w:t>【法治教育】</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法J1 探討平等。</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法J2 避免歧視。</w:t>
            </w:r>
          </w:p>
          <w:p w:rsidR="00665E19" w:rsidRPr="00A707FC" w:rsidRDefault="00665E19" w:rsidP="00665E19">
            <w:pPr>
              <w:spacing w:line="260" w:lineRule="exact"/>
              <w:jc w:val="both"/>
              <w:rPr>
                <w:rFonts w:ascii="標楷體" w:eastAsia="標楷體" w:hAnsi="標楷體"/>
                <w:bCs/>
                <w:snapToGrid w:val="0"/>
              </w:rPr>
            </w:pPr>
            <w:r w:rsidRPr="00A707FC">
              <w:rPr>
                <w:rFonts w:ascii="標楷體" w:eastAsia="標楷體" w:hAnsi="標楷體" w:hint="eastAsia"/>
                <w:bCs/>
                <w:snapToGrid w:val="0"/>
              </w:rPr>
              <w:t>法J3 認識法律之意義與制定。</w:t>
            </w:r>
          </w:p>
        </w:tc>
      </w:tr>
      <w:tr w:rsidR="00665E19" w:rsidTr="00244139">
        <w:trPr>
          <w:trHeight w:val="1526"/>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lastRenderedPageBreak/>
              <w:t>十八</w:t>
            </w:r>
          </w:p>
        </w:tc>
        <w:tc>
          <w:tcPr>
            <w:tcW w:w="1928" w:type="dxa"/>
          </w:tcPr>
          <w:p w:rsidR="00665E19" w:rsidRPr="00E958FF" w:rsidRDefault="00665E19" w:rsidP="00665E19">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第八課生命中的碎珠</w:t>
            </w:r>
          </w:p>
        </w:tc>
        <w:tc>
          <w:tcPr>
            <w:tcW w:w="2059" w:type="dxa"/>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665E19" w:rsidRDefault="00665E19" w:rsidP="00665E19">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t>國-J-C1 閱讀各類文本，從中培養道德觀、責任感、同理心，並</w:t>
            </w:r>
            <w:r>
              <w:rPr>
                <w:rFonts w:ascii="標楷體" w:eastAsia="標楷體" w:hAnsi="標楷體" w:cs="新細明體" w:hint="eastAsia"/>
                <w:color w:val="000000"/>
                <w:sz w:val="26"/>
                <w:szCs w:val="26"/>
              </w:rPr>
              <w:lastRenderedPageBreak/>
              <w:t>能觀察生活環境，主動關懷社會，增進對公共議題的興趣。</w:t>
            </w:r>
          </w:p>
        </w:tc>
        <w:tc>
          <w:tcPr>
            <w:tcW w:w="4147" w:type="dxa"/>
            <w:gridSpan w:val="5"/>
            <w:tcBorders>
              <w:left w:val="single" w:sz="4" w:space="0" w:color="000000"/>
            </w:tcBorders>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課前一週發下學習單「生活時間分配表」：</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1.請學生這一週每日詳細記錄。</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2.藉由作息時間的歸納，清楚明瞭自身時間利用之情況。</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3.課前分析：時間花費各部分總數，按照比例列出。</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4.協助學生理解自己時間分配的優劣之處，點出零碎時間是否可以加以利用。</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1.透過影音認識作者（陳幸蕙）生平與寫作風格，以及相關作品介紹──〈浮生千山路〉（流行歌）、寫作暢銷文章。</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2.透過學習單知道時間掌握的重要性，把自己的「生活時間分配表」一起跟組員討論、分析。</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3.讓學生先能理解自己的時間安排上的盲點所在，而其中依序上臺發表自身運用時間記錄、歸納，互相學習觀摩，提出看法及觀點，教師加以補充建議。</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4.引導學生思考自己如何善用自由時間。</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359" w:type="dxa"/>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1.學習單</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【品德教育】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【生命教育】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【生涯規劃教育】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涯J3 覺察自己的能力與興趣。</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【閱讀素養教育】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閱J4 除紙本閱讀之外，依學習需求選擇適當的閱讀媒材，並了解如何利用適當的管道獲得文本資源。</w:t>
            </w:r>
          </w:p>
        </w:tc>
      </w:tr>
      <w:tr w:rsidR="00665E19" w:rsidTr="00244139">
        <w:trPr>
          <w:trHeight w:val="1535"/>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t>十九</w:t>
            </w:r>
          </w:p>
        </w:tc>
        <w:tc>
          <w:tcPr>
            <w:tcW w:w="1928" w:type="dxa"/>
          </w:tcPr>
          <w:p w:rsidR="00665E19" w:rsidRPr="00E958FF" w:rsidRDefault="00665E19" w:rsidP="00665E19">
            <w:pPr>
              <w:spacing w:line="260" w:lineRule="exact"/>
              <w:ind w:leftChars="17" w:left="42" w:hanging="1"/>
              <w:jc w:val="both"/>
              <w:rPr>
                <w:bCs/>
                <w:sz w:val="20"/>
                <w:szCs w:val="20"/>
              </w:rPr>
            </w:pPr>
            <w:r w:rsidRPr="00E958FF">
              <w:rPr>
                <w:rFonts w:ascii="標楷體" w:eastAsia="標楷體" w:hAnsi="標楷體" w:cs="新細明體" w:hint="eastAsia"/>
                <w:bCs/>
                <w:color w:val="000000"/>
                <w:sz w:val="26"/>
                <w:szCs w:val="20"/>
              </w:rPr>
              <w:t>第八課生命中的碎珠</w:t>
            </w:r>
          </w:p>
        </w:tc>
        <w:tc>
          <w:tcPr>
            <w:tcW w:w="2178" w:type="dxa"/>
            <w:gridSpan w:val="2"/>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665E19" w:rsidRDefault="00665E19" w:rsidP="00665E19">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t>國-J-C1 閱讀各類文本，從中培養道</w:t>
            </w:r>
            <w:r>
              <w:rPr>
                <w:rFonts w:ascii="標楷體" w:eastAsia="標楷體" w:hAnsi="標楷體" w:cs="新細明體" w:hint="eastAsia"/>
                <w:color w:val="000000"/>
                <w:sz w:val="26"/>
                <w:szCs w:val="26"/>
              </w:rPr>
              <w:lastRenderedPageBreak/>
              <w:t>德觀、責任感、同理心，並能觀察生活環境，主動關懷社會，增進對公共議題的興趣。</w:t>
            </w:r>
          </w:p>
        </w:tc>
        <w:tc>
          <w:tcPr>
            <w:tcW w:w="4028" w:type="dxa"/>
            <w:gridSpan w:val="4"/>
            <w:tcBorders>
              <w:left w:val="single" w:sz="4" w:space="0" w:color="000000"/>
            </w:tcBorders>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透過課文內容、應用練習歸納本課要點及精神目標。</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‧發展活動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1.教導學生從課文中的理解善用時間的重要性。</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2.以心智圖彙整本課重要資訊。</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3.配合應用練習——議論文，</w:t>
            </w:r>
            <w:r>
              <w:rPr>
                <w:rFonts w:ascii="標楷體" w:eastAsia="標楷體" w:hAnsi="標楷體" w:cs="新細明體" w:hint="eastAsia"/>
                <w:color w:val="000000"/>
                <w:sz w:val="26"/>
                <w:szCs w:val="20"/>
              </w:rPr>
              <w:t>引用學習過的</w:t>
            </w:r>
            <w:r w:rsidRPr="00E958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謝天</w:t>
            </w:r>
            <w:r w:rsidRPr="00E958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一文，說明使用的議論文三要訴，</w:t>
            </w:r>
            <w:r w:rsidRPr="00E958FF">
              <w:rPr>
                <w:rFonts w:ascii="標楷體" w:eastAsia="標楷體" w:hAnsi="標楷體" w:cs="新細明體" w:hint="eastAsia"/>
                <w:color w:val="000000"/>
                <w:sz w:val="26"/>
                <w:szCs w:val="20"/>
              </w:rPr>
              <w:t>並</w:t>
            </w:r>
            <w:r>
              <w:rPr>
                <w:rFonts w:ascii="標楷體" w:eastAsia="標楷體" w:hAnsi="標楷體" w:cs="新細明體" w:hint="eastAsia"/>
                <w:color w:val="000000"/>
                <w:sz w:val="26"/>
                <w:szCs w:val="20"/>
              </w:rPr>
              <w:t>引導學生練習舉事例</w:t>
            </w:r>
            <w:r w:rsidRPr="00E958FF">
              <w:rPr>
                <w:rFonts w:ascii="標楷體" w:eastAsia="標楷體" w:hAnsi="標楷體" w:cs="新細明體" w:hint="eastAsia"/>
                <w:color w:val="000000"/>
                <w:sz w:val="26"/>
                <w:szCs w:val="20"/>
              </w:rPr>
              <w:t>的方式</w:t>
            </w:r>
            <w:r>
              <w:rPr>
                <w:rFonts w:ascii="標楷體" w:eastAsia="標楷體" w:hAnsi="標楷體" w:cs="新細明體" w:hint="eastAsia"/>
                <w:color w:val="000000"/>
                <w:sz w:val="26"/>
                <w:szCs w:val="20"/>
              </w:rPr>
              <w:t>闡述論點</w:t>
            </w:r>
            <w:r w:rsidRPr="00E958FF">
              <w:rPr>
                <w:rFonts w:ascii="標楷體" w:eastAsia="標楷體" w:hAnsi="標楷體" w:cs="新細明體" w:hint="eastAsia"/>
                <w:color w:val="000000"/>
                <w:sz w:val="26"/>
                <w:szCs w:val="20"/>
              </w:rPr>
              <w:t>的技巧。</w:t>
            </w:r>
          </w:p>
          <w:p w:rsidR="00665E19" w:rsidRPr="00E958FF" w:rsidRDefault="00665E19" w:rsidP="00665E19">
            <w:pPr>
              <w:spacing w:line="260" w:lineRule="exact"/>
              <w:jc w:val="both"/>
              <w:rPr>
                <w:sz w:val="20"/>
                <w:szCs w:val="20"/>
              </w:rPr>
            </w:pP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創作練習：</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1.創作一篇設喻說理的文章。</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2.題目自訂。</w:t>
            </w:r>
          </w:p>
        </w:tc>
        <w:tc>
          <w:tcPr>
            <w:tcW w:w="2359" w:type="dxa"/>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1.學習單</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2.網路蒐集</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3.口頭報告</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4.主題寫作</w:t>
            </w:r>
          </w:p>
        </w:tc>
        <w:tc>
          <w:tcPr>
            <w:tcW w:w="2990" w:type="dxa"/>
          </w:tcPr>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【品德教育】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品J3 關懷生活環境與自然生態永續發展。</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品J9 知行合一與自我反省。</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【生命教育】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生J2 探討完整的人的各個面向，包括身體與心理、理性與感性、自由與命定、境遇與嚮往，理解人的主體能動性，培養適切的自我觀。</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生J5 覺察生活中的各種迷思，在生活作息、健康促進、飲食運動、休閒娛樂、人我關係等課題上進行價值思辨，尋求解決之道。</w:t>
            </w:r>
            <w:bookmarkStart w:id="2" w:name="生涯規劃教育議題"/>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【生涯規劃教育</w:t>
            </w:r>
            <w:bookmarkEnd w:id="2"/>
            <w:r w:rsidRPr="00A707FC">
              <w:rPr>
                <w:rFonts w:ascii="標楷體" w:eastAsia="標楷體" w:hAnsi="標楷體" w:hint="eastAsia"/>
                <w:b/>
              </w:rPr>
              <w:t>】</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涯J3 覺察自己的能力與興趣。</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涯J4 了解自己的人格特質與價值觀。</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【閱讀素養教育】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閱J3 理解學科知識內的重要詞彙的意涵，並懂得如何運用該詞彙與他人進行溝通。</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閱J4 除紙本閱讀之外，依學習需求選擇適當的閱讀媒</w:t>
            </w:r>
            <w:r w:rsidRPr="00A707FC">
              <w:rPr>
                <w:rFonts w:ascii="標楷體" w:eastAsia="標楷體" w:hAnsi="標楷體" w:hint="eastAsia"/>
              </w:rPr>
              <w:lastRenderedPageBreak/>
              <w:t>材，並了解如何利用適當的管道獲得文本資源。</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閱J6 懂得在不同學習及生活情境中使用文本之規則。</w:t>
            </w:r>
          </w:p>
        </w:tc>
      </w:tr>
      <w:tr w:rsidR="00665E19" w:rsidTr="00244139">
        <w:trPr>
          <w:trHeight w:val="1272"/>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p w:rsidR="00665E19" w:rsidRDefault="00665E19" w:rsidP="00665E19">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2"/>
                <w:id w:val="-721292526"/>
              </w:sdt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665E19" w:rsidRDefault="00665E19" w:rsidP="00665E19">
            <w:pPr>
              <w:jc w:val="center"/>
              <w:rPr>
                <w:rFonts w:ascii="標楷體" w:eastAsia="標楷體" w:hAnsi="標楷體" w:cs="標楷體"/>
                <w:sz w:val="26"/>
                <w:szCs w:val="26"/>
              </w:rPr>
            </w:pPr>
          </w:p>
        </w:tc>
        <w:tc>
          <w:tcPr>
            <w:tcW w:w="1928" w:type="dxa"/>
          </w:tcPr>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第九課一棵開花的樹</w:t>
            </w:r>
          </w:p>
        </w:tc>
        <w:tc>
          <w:tcPr>
            <w:tcW w:w="2178" w:type="dxa"/>
            <w:gridSpan w:val="2"/>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4028" w:type="dxa"/>
            <w:gridSpan w:val="4"/>
            <w:tcBorders>
              <w:left w:val="single" w:sz="4" w:space="0" w:color="000000"/>
            </w:tcBorders>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引起活動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1.播放臺大合唱團所唱的「一棵開花的樹」，並請學生分享聆聽的感受。</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2.播放音樂「戀人未滿」，請學生討論歌詞中所傳達的意涵，以及聆聽時的感受。</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3.教師說明席慕蓉的詩經常被譜成曲，藉由詩句與旋律，抒發情感。</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1.作者介紹、創作特色及文學地位。</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2.文本分析、課文注釋及生難字詞講解。</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3.文本結構分析、應用練習、相關延伸成語探討。</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4.讓學生欣賞網站（每天為你讀一首詩：一棵開花的樹），引導運用詩句與意象來表達心中情感。</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5.請學生思索並分享與愛情有關的新詩。</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6請學生分組討論友情的特質與愛情的特質有何異同？</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7.藉由幾個告白的情境，讓小組討論如何告白才是最尊重對方，且較適合的方法。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8.引導學生閱讀情詩或情歌，並創作一首愛的詩，寫下愛的明信片，</w:t>
            </w:r>
            <w:r w:rsidRPr="00E958FF">
              <w:rPr>
                <w:rFonts w:ascii="標楷體" w:eastAsia="標楷體" w:hAnsi="標楷體" w:cs="新細明體" w:hint="eastAsia"/>
                <w:color w:val="000000"/>
                <w:sz w:val="26"/>
                <w:szCs w:val="20"/>
              </w:rPr>
              <w:lastRenderedPageBreak/>
              <w:t>並討論希望帶給收到手寫明信片的對象什麼樣的心情。</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9.請學生回家完成習作評量。</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‧總結活動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359" w:type="dxa"/>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lastRenderedPageBreak/>
              <w:t>1.課程討論</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2.應用練習、習作</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3.愛情與友情學習單</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4.愛的詩句創作及愛的明信片</w:t>
            </w:r>
          </w:p>
        </w:tc>
        <w:tc>
          <w:tcPr>
            <w:tcW w:w="2990" w:type="dxa"/>
          </w:tcPr>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【性別平等教育】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性J11 去除性別刻板與性別偏見的情感表達與溝通，具備與他人平等互動的能力。</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【閱讀素養教育】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tc>
      </w:tr>
      <w:tr w:rsidR="00665E19" w:rsidTr="00244139">
        <w:trPr>
          <w:trHeight w:val="1119"/>
        </w:trPr>
        <w:tc>
          <w:tcPr>
            <w:tcW w:w="1059" w:type="dxa"/>
            <w:vAlign w:val="center"/>
          </w:tcPr>
          <w:p w:rsidR="00665E19" w:rsidRDefault="00665E19" w:rsidP="00665E19">
            <w:pPr>
              <w:jc w:val="center"/>
              <w:rPr>
                <w:rFonts w:ascii="標楷體" w:eastAsia="標楷體" w:hAnsi="標楷體" w:cs="標楷體"/>
                <w:sz w:val="26"/>
                <w:szCs w:val="26"/>
              </w:rPr>
            </w:pPr>
            <w:r>
              <w:rPr>
                <w:rFonts w:ascii="標楷體" w:eastAsia="標楷體" w:hAnsi="標楷體" w:cs="標楷體"/>
                <w:sz w:val="26"/>
                <w:szCs w:val="26"/>
              </w:rPr>
              <w:t>二十一</w:t>
            </w:r>
          </w:p>
        </w:tc>
        <w:tc>
          <w:tcPr>
            <w:tcW w:w="1928" w:type="dxa"/>
          </w:tcPr>
          <w:p w:rsidR="00665E19" w:rsidRPr="002F68AD" w:rsidRDefault="00665E19" w:rsidP="00665E19">
            <w:pPr>
              <w:spacing w:line="260" w:lineRule="exact"/>
              <w:ind w:leftChars="17" w:left="42" w:hanging="1"/>
              <w:jc w:val="both"/>
              <w:rPr>
                <w:bCs/>
                <w:sz w:val="20"/>
                <w:szCs w:val="20"/>
              </w:rPr>
            </w:pPr>
            <w:r w:rsidRPr="00E958FF">
              <w:rPr>
                <w:rFonts w:ascii="標楷體" w:eastAsia="標楷體" w:hAnsi="標楷體" w:cs="新細明體" w:hint="eastAsia"/>
                <w:bCs/>
                <w:snapToGrid w:val="0"/>
                <w:color w:val="000000"/>
                <w:sz w:val="26"/>
                <w:szCs w:val="20"/>
              </w:rPr>
              <w:t>第十課畫的哀傷</w:t>
            </w:r>
            <w:r w:rsidRPr="003C614D">
              <w:rPr>
                <w:rFonts w:ascii="標楷體" w:eastAsia="標楷體" w:hAnsi="標楷體" w:cs="新細明體" w:hint="eastAsia"/>
                <w:bCs/>
                <w:color w:val="000000"/>
                <w:sz w:val="26"/>
                <w:szCs w:val="20"/>
              </w:rPr>
              <w:t>(第三次段考)</w:t>
            </w:r>
          </w:p>
        </w:tc>
        <w:tc>
          <w:tcPr>
            <w:tcW w:w="2178" w:type="dxa"/>
            <w:gridSpan w:val="2"/>
            <w:tcBorders>
              <w:right w:val="single" w:sz="4" w:space="0" w:color="000000"/>
            </w:tcBorders>
          </w:tcPr>
          <w:p w:rsidR="00665E19" w:rsidRDefault="00665E19" w:rsidP="00665E19">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665E19" w:rsidRDefault="00665E19" w:rsidP="00665E19">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665E19" w:rsidRDefault="00665E19" w:rsidP="00665E19">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665E19" w:rsidRDefault="00665E19" w:rsidP="00665E19">
            <w:pPr>
              <w:jc w:val="both"/>
            </w:pPr>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tc>
        <w:tc>
          <w:tcPr>
            <w:tcW w:w="4028" w:type="dxa"/>
            <w:gridSpan w:val="4"/>
            <w:tcBorders>
              <w:left w:val="single" w:sz="4" w:space="0" w:color="000000"/>
            </w:tcBorders>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lastRenderedPageBreak/>
              <w:t>‧引起活動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1.請學生分享與朋友相處的經驗。</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2.蒐集從網站上或書籍中找到關於友情的故事，鼓勵學生發表感想。</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1.作者介紹。</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2.介紹小說的要素與結構。</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3.文本分析與分組討論。</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p w:rsidR="00665E19" w:rsidRPr="00E958FF" w:rsidRDefault="00665E19" w:rsidP="00665E19">
            <w:pPr>
              <w:spacing w:line="260" w:lineRule="exact"/>
              <w:jc w:val="both"/>
              <w:rPr>
                <w:bCs/>
                <w:snapToGrid w:val="0"/>
                <w:sz w:val="20"/>
                <w:szCs w:val="20"/>
              </w:rPr>
            </w:pP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‧引起活動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1.請學生分享與朋友相處的經驗。</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2.分享一封友情信，鼓勵學生表達對朋友的情感。</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1.文本分析與分組討論。</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2.課文注釋講解及生難字詞。</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3.應用練習。</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‧總結活動</w:t>
            </w:r>
          </w:p>
          <w:p w:rsidR="00665E19" w:rsidRPr="00E958FF" w:rsidRDefault="00665E19" w:rsidP="00665E19">
            <w:pPr>
              <w:spacing w:line="260" w:lineRule="exact"/>
              <w:jc w:val="both"/>
              <w:rPr>
                <w:bCs/>
                <w:snapToGrid w:val="0"/>
                <w:sz w:val="20"/>
                <w:szCs w:val="20"/>
              </w:rPr>
            </w:pPr>
            <w:r w:rsidRPr="00E958FF">
              <w:rPr>
                <w:rFonts w:ascii="標楷體" w:eastAsia="標楷體" w:hAnsi="標楷體" w:cs="新細明體" w:hint="eastAsia"/>
                <w:color w:val="000000"/>
                <w:sz w:val="26"/>
                <w:szCs w:val="20"/>
              </w:rPr>
              <w:t>藉戲劇演出、故事改寫或漫畫創作等進行多元評量，激發學生的想像力與創作力。</w:t>
            </w:r>
          </w:p>
        </w:tc>
        <w:tc>
          <w:tcPr>
            <w:tcW w:w="2359" w:type="dxa"/>
          </w:tcPr>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1.課程討論</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2.應用練習</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3.友情信學習單</w:t>
            </w:r>
          </w:p>
          <w:p w:rsidR="00665E19" w:rsidRPr="00E958FF" w:rsidRDefault="00665E19" w:rsidP="00665E19">
            <w:pPr>
              <w:spacing w:line="260" w:lineRule="exact"/>
              <w:jc w:val="both"/>
              <w:rPr>
                <w:sz w:val="20"/>
                <w:szCs w:val="20"/>
              </w:rPr>
            </w:pPr>
            <w:r w:rsidRPr="00E958FF">
              <w:rPr>
                <w:rFonts w:ascii="標楷體" w:eastAsia="標楷體" w:hAnsi="標楷體" w:cs="新細明體" w:hint="eastAsia"/>
                <w:color w:val="000000"/>
                <w:sz w:val="26"/>
                <w:szCs w:val="20"/>
              </w:rPr>
              <w:t>4.完成我的友情信</w:t>
            </w:r>
          </w:p>
        </w:tc>
        <w:tc>
          <w:tcPr>
            <w:tcW w:w="2990" w:type="dxa"/>
          </w:tcPr>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【生命教育】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生J3 反思生老病死與人生無常的現象，探索人生的目的、價值與意義。</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【品德教育】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品J1 溝通合作與和諧人際關係。</w:t>
            </w:r>
          </w:p>
          <w:p w:rsidR="00665E19" w:rsidRPr="00A707FC" w:rsidRDefault="00665E19" w:rsidP="00665E19">
            <w:pPr>
              <w:spacing w:line="260" w:lineRule="exact"/>
              <w:jc w:val="both"/>
              <w:rPr>
                <w:rFonts w:ascii="標楷體" w:eastAsia="標楷體" w:hAnsi="標楷體"/>
                <w:b/>
              </w:rPr>
            </w:pPr>
            <w:r w:rsidRPr="00A707FC">
              <w:rPr>
                <w:rFonts w:ascii="標楷體" w:eastAsia="標楷體" w:hAnsi="標楷體" w:hint="eastAsia"/>
                <w:b/>
              </w:rPr>
              <w:t>【閱讀素養教育】</w:t>
            </w:r>
          </w:p>
          <w:p w:rsidR="00665E19" w:rsidRPr="00A707FC" w:rsidRDefault="00665E19" w:rsidP="00665E19">
            <w:pPr>
              <w:spacing w:line="260" w:lineRule="exact"/>
              <w:jc w:val="both"/>
              <w:rPr>
                <w:rFonts w:ascii="標楷體" w:eastAsia="標楷體" w:hAnsi="標楷體"/>
              </w:rPr>
            </w:pPr>
            <w:r w:rsidRPr="00A707FC">
              <w:rPr>
                <w:rFonts w:ascii="標楷體" w:eastAsia="標楷體" w:hAnsi="標楷體" w:hint="eastAsia"/>
              </w:rPr>
              <w:t>閱J1 發展多元文本的閱讀策略。</w:t>
            </w:r>
          </w:p>
        </w:tc>
      </w:tr>
    </w:tbl>
    <w:p w:rsidR="00A10AAC" w:rsidRDefault="00A10AAC">
      <w:pPr>
        <w:jc w:val="center"/>
        <w:rPr>
          <w:rFonts w:ascii="標楷體" w:eastAsia="標楷體" w:hAnsi="標楷體" w:cs="標楷體"/>
        </w:rPr>
      </w:pPr>
    </w:p>
    <w:p w:rsidR="00A10AAC" w:rsidRDefault="00685347">
      <w:pPr>
        <w:rPr>
          <w:rFonts w:ascii="標楷體" w:eastAsia="標楷體" w:hAnsi="標楷體" w:cs="標楷體"/>
        </w:rPr>
      </w:pPr>
      <w:r>
        <w:br w:type="page"/>
      </w:r>
    </w:p>
    <w:p w:rsidR="00A10AAC" w:rsidRDefault="00685347">
      <w:pPr>
        <w:jc w:val="center"/>
        <w:rPr>
          <w:rFonts w:ascii="標楷體" w:eastAsia="標楷體" w:hAnsi="標楷體" w:cs="標楷體"/>
          <w:sz w:val="30"/>
          <w:szCs w:val="30"/>
        </w:rPr>
      </w:pPr>
      <w:bookmarkStart w:id="3" w:name="_heading=h.gjdgxs" w:colFirst="0" w:colLast="0"/>
      <w:bookmarkEnd w:id="3"/>
      <w:r>
        <w:rPr>
          <w:rFonts w:ascii="標楷體" w:eastAsia="標楷體" w:hAnsi="標楷體" w:cs="標楷體"/>
          <w:b/>
          <w:sz w:val="30"/>
          <w:szCs w:val="30"/>
        </w:rPr>
        <w:lastRenderedPageBreak/>
        <w:t>南投縣立營北國民中學 113學年度</w:t>
      </w:r>
      <w:r>
        <w:rPr>
          <w:rFonts w:ascii="標楷體" w:eastAsia="標楷體" w:hAnsi="標楷體" w:cs="標楷體"/>
          <w:b/>
          <w:color w:val="FF0000"/>
          <w:sz w:val="30"/>
          <w:szCs w:val="30"/>
        </w:rPr>
        <w:t>體育班</w:t>
      </w:r>
      <w:r>
        <w:rPr>
          <w:rFonts w:ascii="標楷體" w:eastAsia="標楷體" w:hAnsi="標楷體" w:cs="標楷體"/>
          <w:b/>
          <w:sz w:val="30"/>
          <w:szCs w:val="30"/>
        </w:rPr>
        <w:t>領域學習課程計畫</w:t>
      </w:r>
    </w:p>
    <w:p w:rsidR="00A10AAC" w:rsidRDefault="00685347">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A10AAC">
        <w:trPr>
          <w:trHeight w:val="680"/>
        </w:trPr>
        <w:tc>
          <w:tcPr>
            <w:tcW w:w="1375"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A10AAC" w:rsidRPr="00C8793E" w:rsidRDefault="00C8793E">
            <w:pPr>
              <w:rPr>
                <w:rFonts w:ascii="標楷體" w:eastAsia="標楷體" w:hAnsi="標楷體" w:cs="標楷體"/>
                <w:sz w:val="28"/>
                <w:szCs w:val="28"/>
                <w:shd w:val="clear" w:color="auto" w:fill="D9D9D9"/>
              </w:rPr>
            </w:pPr>
            <w:r w:rsidRPr="00C8793E">
              <w:rPr>
                <w:rFonts w:ascii="標楷體" w:eastAsia="標楷體" w:hAnsi="標楷體" w:cs="標楷體" w:hint="eastAsia"/>
                <w:sz w:val="28"/>
                <w:szCs w:val="28"/>
                <w:shd w:val="clear" w:color="auto" w:fill="D9D9D9"/>
              </w:rPr>
              <w:t>國文</w:t>
            </w:r>
          </w:p>
        </w:tc>
        <w:tc>
          <w:tcPr>
            <w:tcW w:w="2126"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A10AAC" w:rsidRDefault="00685347">
            <w:pPr>
              <w:rPr>
                <w:rFonts w:ascii="標楷體" w:eastAsia="標楷體" w:hAnsi="標楷體" w:cs="標楷體"/>
                <w:sz w:val="28"/>
                <w:szCs w:val="28"/>
              </w:rPr>
            </w:pPr>
            <w:r>
              <w:rPr>
                <w:rFonts w:ascii="標楷體" w:eastAsia="標楷體" w:hAnsi="標楷體" w:cs="標楷體"/>
                <w:sz w:val="28"/>
                <w:szCs w:val="28"/>
              </w:rPr>
              <w:t xml:space="preserve"> </w:t>
            </w:r>
            <w:r w:rsidR="00C8793E">
              <w:rPr>
                <w:rFonts w:ascii="標楷體" w:eastAsia="標楷體" w:hAnsi="標楷體" w:cs="標楷體" w:hint="eastAsia"/>
                <w:sz w:val="28"/>
                <w:szCs w:val="28"/>
              </w:rPr>
              <w:t>八</w:t>
            </w:r>
            <w:r>
              <w:rPr>
                <w:rFonts w:ascii="標楷體" w:eastAsia="標楷體" w:hAnsi="標楷體" w:cs="標楷體"/>
                <w:sz w:val="28"/>
                <w:szCs w:val="28"/>
              </w:rPr>
              <w:t>年級，共</w:t>
            </w:r>
            <w:r w:rsidR="00C8793E">
              <w:rPr>
                <w:rFonts w:ascii="標楷體" w:eastAsia="標楷體" w:hAnsi="標楷體" w:cs="標楷體" w:hint="eastAsia"/>
                <w:sz w:val="28"/>
                <w:szCs w:val="28"/>
              </w:rPr>
              <w:t>1</w:t>
            </w:r>
            <w:r>
              <w:rPr>
                <w:rFonts w:ascii="標楷體" w:eastAsia="標楷體" w:hAnsi="標楷體" w:cs="標楷體"/>
                <w:sz w:val="28"/>
                <w:szCs w:val="28"/>
              </w:rPr>
              <w:t>班</w:t>
            </w:r>
          </w:p>
        </w:tc>
      </w:tr>
      <w:tr w:rsidR="00A10AAC">
        <w:trPr>
          <w:trHeight w:val="680"/>
        </w:trPr>
        <w:tc>
          <w:tcPr>
            <w:tcW w:w="1375"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A10AAC" w:rsidRDefault="007D2603">
            <w:pPr>
              <w:rPr>
                <w:rFonts w:ascii="標楷體" w:eastAsia="標楷體" w:hAnsi="標楷體" w:cs="標楷體"/>
                <w:sz w:val="28"/>
                <w:szCs w:val="28"/>
              </w:rPr>
            </w:pPr>
            <w:r>
              <w:rPr>
                <w:rFonts w:ascii="標楷體" w:eastAsia="標楷體" w:hAnsi="標楷體" w:cs="標楷體" w:hint="eastAsia"/>
                <w:sz w:val="28"/>
                <w:szCs w:val="28"/>
              </w:rPr>
              <w:t>蕭慧純</w:t>
            </w:r>
          </w:p>
        </w:tc>
        <w:tc>
          <w:tcPr>
            <w:tcW w:w="2126" w:type="dxa"/>
            <w:vAlign w:val="center"/>
          </w:tcPr>
          <w:p w:rsidR="00A10AAC" w:rsidRDefault="00685347">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A10AAC" w:rsidRDefault="00685347">
            <w:pPr>
              <w:rPr>
                <w:rFonts w:ascii="標楷體" w:eastAsia="標楷體" w:hAnsi="標楷體" w:cs="標楷體"/>
                <w:sz w:val="28"/>
                <w:szCs w:val="28"/>
              </w:rPr>
            </w:pPr>
            <w:r>
              <w:rPr>
                <w:rFonts w:ascii="標楷體" w:eastAsia="標楷體" w:hAnsi="標楷體" w:cs="標楷體"/>
                <w:sz w:val="28"/>
                <w:szCs w:val="28"/>
              </w:rPr>
              <w:t xml:space="preserve"> </w:t>
            </w:r>
            <w:r w:rsidRPr="00C8793E">
              <w:rPr>
                <w:rFonts w:ascii="標楷體" w:eastAsia="標楷體" w:hAnsi="標楷體" w:cs="標楷體"/>
                <w:color w:val="FF0000"/>
                <w:sz w:val="28"/>
                <w:szCs w:val="28"/>
              </w:rPr>
              <w:t>每週</w:t>
            </w:r>
            <w:r w:rsidR="00C8793E" w:rsidRPr="00C8793E">
              <w:rPr>
                <w:rFonts w:ascii="標楷體" w:eastAsia="標楷體" w:hAnsi="標楷體" w:cs="標楷體" w:hint="eastAsia"/>
                <w:color w:val="FF0000"/>
                <w:sz w:val="28"/>
                <w:szCs w:val="28"/>
              </w:rPr>
              <w:t>5</w:t>
            </w:r>
            <w:r w:rsidRPr="00C8793E">
              <w:rPr>
                <w:rFonts w:ascii="標楷體" w:eastAsia="標楷體" w:hAnsi="標楷體" w:cs="標楷體"/>
                <w:color w:val="FF0000"/>
                <w:sz w:val="28"/>
                <w:szCs w:val="28"/>
              </w:rPr>
              <w:t>節，</w:t>
            </w:r>
            <w:r w:rsidR="00C8793E" w:rsidRPr="00C8793E">
              <w:rPr>
                <w:rFonts w:ascii="標楷體" w:eastAsia="標楷體" w:hAnsi="標楷體" w:cs="標楷體" w:hint="eastAsia"/>
                <w:color w:val="FF0000"/>
                <w:sz w:val="28"/>
                <w:szCs w:val="28"/>
              </w:rPr>
              <w:t>20</w:t>
            </w:r>
            <w:r w:rsidRPr="00C8793E">
              <w:rPr>
                <w:rFonts w:ascii="標楷體" w:eastAsia="標楷體" w:hAnsi="標楷體" w:cs="標楷體"/>
                <w:color w:val="FF0000"/>
                <w:sz w:val="28"/>
                <w:szCs w:val="28"/>
              </w:rPr>
              <w:t>週，共</w:t>
            </w:r>
            <w:r w:rsidR="00C8793E" w:rsidRPr="00C8793E">
              <w:rPr>
                <w:rFonts w:ascii="標楷體" w:eastAsia="標楷體" w:hAnsi="標楷體" w:cs="標楷體" w:hint="eastAsia"/>
                <w:color w:val="FF0000"/>
                <w:sz w:val="28"/>
                <w:szCs w:val="28"/>
              </w:rPr>
              <w:t>100</w:t>
            </w:r>
            <w:r w:rsidRPr="00C8793E">
              <w:rPr>
                <w:rFonts w:ascii="標楷體" w:eastAsia="標楷體" w:hAnsi="標楷體" w:cs="標楷體"/>
                <w:color w:val="FF0000"/>
                <w:sz w:val="28"/>
                <w:szCs w:val="28"/>
              </w:rPr>
              <w:t>節</w:t>
            </w:r>
          </w:p>
        </w:tc>
      </w:tr>
    </w:tbl>
    <w:p w:rsidR="00A10AAC" w:rsidRDefault="00A10AAC">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8"/>
        <w:gridCol w:w="1928"/>
        <w:gridCol w:w="2266"/>
        <w:gridCol w:w="131"/>
        <w:gridCol w:w="9"/>
        <w:gridCol w:w="90"/>
        <w:gridCol w:w="20"/>
        <w:gridCol w:w="3691"/>
        <w:gridCol w:w="2359"/>
        <w:gridCol w:w="2990"/>
      </w:tblGrid>
      <w:tr w:rsidR="00A10AAC">
        <w:trPr>
          <w:trHeight w:val="1648"/>
        </w:trPr>
        <w:tc>
          <w:tcPr>
            <w:tcW w:w="14542" w:type="dxa"/>
            <w:gridSpan w:val="10"/>
          </w:tcPr>
          <w:p w:rsidR="003636DF" w:rsidRDefault="003636DF" w:rsidP="003636DF">
            <w:pPr>
              <w:rPr>
                <w:rFonts w:ascii="標楷體" w:eastAsia="標楷體" w:hAnsi="標楷體" w:cs="標楷體"/>
                <w:sz w:val="26"/>
                <w:szCs w:val="26"/>
              </w:rPr>
            </w:pPr>
            <w:r>
              <w:rPr>
                <w:rFonts w:ascii="標楷體" w:eastAsia="標楷體" w:hAnsi="標楷體" w:cs="標楷體"/>
                <w:sz w:val="26"/>
                <w:szCs w:val="26"/>
              </w:rPr>
              <w:t>課程目標:</w:t>
            </w:r>
          </w:p>
          <w:p w:rsidR="003636DF" w:rsidRDefault="003636DF" w:rsidP="003636DF">
            <w:pPr>
              <w:rPr>
                <w:rFonts w:ascii="標楷體" w:eastAsia="標楷體" w:hAnsi="標楷體"/>
                <w:sz w:val="26"/>
                <w:szCs w:val="26"/>
              </w:rPr>
            </w:pPr>
            <w:r>
              <w:rPr>
                <w:rFonts w:ascii="標楷體" w:eastAsia="標楷體" w:hAnsi="標楷體" w:hint="eastAsia"/>
                <w:sz w:val="26"/>
                <w:szCs w:val="26"/>
              </w:rPr>
              <w:t>一、學習國語文知識，運用恰當文字語彙，抒發情感，表達意見。</w:t>
            </w:r>
          </w:p>
          <w:p w:rsidR="003636DF" w:rsidRDefault="003636DF" w:rsidP="003636DF">
            <w:pPr>
              <w:rPr>
                <w:rFonts w:ascii="標楷體" w:eastAsia="標楷體" w:hAnsi="標楷體" w:hint="eastAsia"/>
                <w:sz w:val="26"/>
                <w:szCs w:val="26"/>
              </w:rPr>
            </w:pPr>
            <w:r>
              <w:rPr>
                <w:rFonts w:ascii="標楷體" w:eastAsia="標楷體" w:hAnsi="標楷體" w:hint="eastAsia"/>
                <w:sz w:val="26"/>
                <w:szCs w:val="26"/>
              </w:rPr>
              <w:t>二、結合國語文與科技資訊，進行跨領域探索，發展自學能力，奠定終身學習的基礎。</w:t>
            </w:r>
          </w:p>
          <w:p w:rsidR="003636DF" w:rsidRDefault="003636DF" w:rsidP="003636DF">
            <w:pPr>
              <w:rPr>
                <w:rFonts w:ascii="標楷體" w:eastAsia="標楷體" w:hAnsi="標楷體" w:hint="eastAsia"/>
                <w:sz w:val="26"/>
                <w:szCs w:val="26"/>
              </w:rPr>
            </w:pPr>
            <w:r>
              <w:rPr>
                <w:rFonts w:ascii="標楷體" w:eastAsia="標楷體" w:hAnsi="標楷體" w:hint="eastAsia"/>
                <w:sz w:val="26"/>
                <w:szCs w:val="26"/>
              </w:rPr>
              <w:t>三、運用國語文分享經驗、溝通意見，建立良好人際關係，有效處理人生課題。</w:t>
            </w:r>
          </w:p>
          <w:p w:rsidR="003636DF" w:rsidRDefault="003636DF" w:rsidP="003636DF">
            <w:pPr>
              <w:rPr>
                <w:rFonts w:ascii="標楷體" w:eastAsia="標楷體" w:hAnsi="標楷體" w:hint="eastAsia"/>
                <w:sz w:val="26"/>
                <w:szCs w:val="26"/>
              </w:rPr>
            </w:pPr>
            <w:r>
              <w:rPr>
                <w:rFonts w:ascii="標楷體" w:eastAsia="標楷體" w:hAnsi="標楷體" w:hint="eastAsia"/>
                <w:sz w:val="26"/>
                <w:szCs w:val="26"/>
              </w:rPr>
              <w:t>四、閱讀各類文本，提升理解和思辨的能力，激發創作潛能。</w:t>
            </w:r>
          </w:p>
          <w:p w:rsidR="003636DF" w:rsidRDefault="003636DF" w:rsidP="003636DF">
            <w:pPr>
              <w:rPr>
                <w:rFonts w:ascii="標楷體" w:eastAsia="標楷體" w:hAnsi="標楷體" w:hint="eastAsia"/>
                <w:sz w:val="26"/>
                <w:szCs w:val="26"/>
              </w:rPr>
            </w:pPr>
            <w:r>
              <w:rPr>
                <w:rFonts w:ascii="標楷體" w:eastAsia="標楷體" w:hAnsi="標楷體" w:hint="eastAsia"/>
                <w:sz w:val="26"/>
                <w:szCs w:val="26"/>
              </w:rPr>
              <w:t>五、欣賞與評析文本，加強審美與感知的素養。</w:t>
            </w:r>
          </w:p>
          <w:p w:rsidR="003636DF" w:rsidRDefault="003636DF" w:rsidP="003636DF">
            <w:pPr>
              <w:rPr>
                <w:rFonts w:ascii="標楷體" w:eastAsia="標楷體" w:hAnsi="標楷體" w:hint="eastAsia"/>
                <w:sz w:val="26"/>
                <w:szCs w:val="26"/>
              </w:rPr>
            </w:pPr>
            <w:r>
              <w:rPr>
                <w:rFonts w:ascii="標楷體" w:eastAsia="標楷體" w:hAnsi="標楷體" w:hint="eastAsia"/>
                <w:sz w:val="26"/>
                <w:szCs w:val="26"/>
              </w:rPr>
              <w:t>六、經由閱讀，印證現實生活，學習觀察社會，理解並尊重多元文化，增進族群互動。</w:t>
            </w:r>
          </w:p>
          <w:p w:rsidR="003636DF" w:rsidRDefault="003636DF" w:rsidP="003636DF">
            <w:pPr>
              <w:rPr>
                <w:rFonts w:ascii="標楷體" w:eastAsia="標楷體" w:hAnsi="標楷體" w:hint="eastAsia"/>
                <w:sz w:val="26"/>
                <w:szCs w:val="26"/>
              </w:rPr>
            </w:pPr>
            <w:r>
              <w:rPr>
                <w:rFonts w:ascii="標楷體" w:eastAsia="標楷體" w:hAnsi="標楷體" w:hint="eastAsia"/>
                <w:sz w:val="26"/>
                <w:szCs w:val="26"/>
              </w:rPr>
              <w:t>七、透過國語文學習，認識個人與社群的關係，體會文化傳承與開展生命意義。</w:t>
            </w:r>
          </w:p>
          <w:p w:rsidR="00A10AAC" w:rsidRDefault="003636DF" w:rsidP="003636DF">
            <w:pPr>
              <w:rPr>
                <w:rFonts w:ascii="標楷體" w:eastAsia="標楷體" w:hAnsi="標楷體" w:cs="標楷體"/>
                <w:sz w:val="26"/>
                <w:szCs w:val="26"/>
              </w:rPr>
            </w:pPr>
            <w:r>
              <w:rPr>
                <w:rFonts w:ascii="標楷體" w:eastAsia="標楷體" w:hAnsi="標楷體" w:hint="eastAsia"/>
                <w:sz w:val="26"/>
                <w:szCs w:val="26"/>
              </w:rPr>
              <w:t>八、藉由國語文學習，關切本土與全球議題，拓展國際視野，培養參與公共事務的熱情與能力。</w:t>
            </w:r>
          </w:p>
        </w:tc>
      </w:tr>
      <w:tr w:rsidR="00A10AAC">
        <w:trPr>
          <w:trHeight w:val="370"/>
        </w:trPr>
        <w:tc>
          <w:tcPr>
            <w:tcW w:w="2986" w:type="dxa"/>
            <w:gridSpan w:val="2"/>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266" w:type="dxa"/>
            <w:vMerge w:val="restart"/>
            <w:tcBorders>
              <w:righ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941" w:type="dxa"/>
            <w:gridSpan w:val="5"/>
            <w:vMerge w:val="restart"/>
            <w:tcBorders>
              <w:lef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議題融入/</w:t>
            </w:r>
          </w:p>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A10AAC">
        <w:trPr>
          <w:trHeight w:val="422"/>
        </w:trPr>
        <w:tc>
          <w:tcPr>
            <w:tcW w:w="1058" w:type="dxa"/>
            <w:tcBorders>
              <w:righ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A10AAC" w:rsidRDefault="00685347">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266" w:type="dxa"/>
            <w:vMerge/>
            <w:tcBorders>
              <w:right w:val="single" w:sz="4" w:space="0" w:color="000000"/>
            </w:tcBorders>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941" w:type="dxa"/>
            <w:gridSpan w:val="5"/>
            <w:vMerge/>
            <w:tcBorders>
              <w:left w:val="single" w:sz="4" w:space="0" w:color="000000"/>
            </w:tcBorders>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A10AAC" w:rsidRDefault="00A10AAC">
            <w:pPr>
              <w:widowControl w:val="0"/>
              <w:pBdr>
                <w:top w:val="nil"/>
                <w:left w:val="nil"/>
                <w:bottom w:val="nil"/>
                <w:right w:val="nil"/>
                <w:between w:val="nil"/>
              </w:pBdr>
              <w:spacing w:line="276" w:lineRule="auto"/>
              <w:rPr>
                <w:rFonts w:ascii="標楷體" w:eastAsia="標楷體" w:hAnsi="標楷體" w:cs="標楷體"/>
                <w:sz w:val="26"/>
                <w:szCs w:val="26"/>
              </w:rPr>
            </w:pPr>
          </w:p>
        </w:tc>
      </w:tr>
      <w:tr w:rsidR="00032903" w:rsidTr="00752B68">
        <w:trPr>
          <w:trHeight w:val="1827"/>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tcPr>
          <w:p w:rsidR="00032903" w:rsidRPr="00FF6CA8" w:rsidRDefault="00032903" w:rsidP="00032903">
            <w:pPr>
              <w:spacing w:line="260" w:lineRule="exact"/>
              <w:ind w:leftChars="17" w:left="41"/>
              <w:jc w:val="both"/>
              <w:rPr>
                <w:rFonts w:ascii="標楷體" w:eastAsia="標楷體" w:hAnsi="標楷體"/>
                <w:bCs/>
              </w:rPr>
            </w:pPr>
          </w:p>
          <w:p w:rsidR="00032903" w:rsidRPr="00FF6CA8" w:rsidRDefault="00032903" w:rsidP="00032903">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第一課余光中詩選</w:t>
            </w:r>
          </w:p>
        </w:tc>
        <w:tc>
          <w:tcPr>
            <w:tcW w:w="2266" w:type="dxa"/>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w:t>
            </w:r>
            <w:r w:rsidRPr="00FF6CA8">
              <w:rPr>
                <w:rFonts w:ascii="標楷體" w:eastAsia="標楷體" w:hAnsi="標楷體" w:cs="新細明體" w:hint="eastAsia"/>
                <w:color w:val="000000"/>
              </w:rPr>
              <w:lastRenderedPageBreak/>
              <w:t>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3941" w:type="dxa"/>
            <w:gridSpan w:val="5"/>
            <w:tcBorders>
              <w:left w:val="single" w:sz="4" w:space="0" w:color="000000"/>
            </w:tcBorders>
          </w:tcPr>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‧引起活動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1.請學生分享對高雄的印象，以及介紹高雄的地理位置及產業發展。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2.播放「飛越文學地景──西子灣在等你」影片，讓學生聆聽作者的詩作及欣賞高雄景色。</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‧發展活動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1.課文前哨站：從城市與文學的關係，認識「余光中與高雄的深厚情緣」，了解作者對所居的城市關懷。</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2.題解討論：從作者對高雄的觀察，討論兩首詩的主旨。</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3.作者介紹：播放影片〈趣看作家──余光中〉、〈作家那些小事──余光中〉，分享余光中先生的生平。</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4.文本探究〈讓春天從高雄出發〉，討論作者表達對高雄的祈願。</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5.注釋及字詞教學。</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6.文本探究〈控訴一枝煙囪〉，討論作者如何以批判斥責的語調直陳工業污染問題，作者如何塑造一枝煙囪的形象。</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7.讀後檢測站：理解本課內涵及寫作手法。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8.應用練習：判讀「空襲警報　空汙PM2.5」、「城市印象采風錄」，引導學生分析圖表題組的資訊、了解臺灣城市的人文與名勝，運用閱讀策略並完成題目。</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9.習作練習：請學生完成習作，再進行討論。</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1.總結本課的主旨及寫作手法。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3.預告要分組討論環境汙染資料，並進行報告。</w:t>
            </w:r>
          </w:p>
        </w:tc>
        <w:tc>
          <w:tcPr>
            <w:tcW w:w="2359" w:type="dxa"/>
          </w:tcPr>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1.課程討論</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2.應用練習、習作</w:t>
            </w:r>
          </w:p>
        </w:tc>
        <w:tc>
          <w:tcPr>
            <w:tcW w:w="2990" w:type="dxa"/>
          </w:tcPr>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【環境教育】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環J3 經由環境美學與自然文學了解然環境的倫理價值</w:t>
            </w:r>
          </w:p>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【戶外教育】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戶J4 理解永續發展的意義與責任，並在參與 活動的過程中落實原則。</w:t>
            </w:r>
          </w:p>
        </w:tc>
      </w:tr>
      <w:tr w:rsidR="00032903" w:rsidTr="00752B68">
        <w:trPr>
          <w:trHeight w:val="1687"/>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二</w:t>
            </w:r>
          </w:p>
        </w:tc>
        <w:tc>
          <w:tcPr>
            <w:tcW w:w="1928" w:type="dxa"/>
          </w:tcPr>
          <w:p w:rsidR="00032903" w:rsidRPr="00FF6CA8" w:rsidRDefault="00032903" w:rsidP="00032903">
            <w:pPr>
              <w:spacing w:line="260" w:lineRule="exact"/>
              <w:ind w:leftChars="17" w:left="41"/>
              <w:jc w:val="both"/>
              <w:rPr>
                <w:rFonts w:ascii="標楷體" w:eastAsia="標楷體" w:hAnsi="標楷體"/>
                <w:bCs/>
              </w:rPr>
            </w:pPr>
          </w:p>
          <w:p w:rsidR="00032903" w:rsidRPr="00FF6CA8" w:rsidRDefault="00032903" w:rsidP="00032903">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第一課余光中詩選</w:t>
            </w:r>
          </w:p>
        </w:tc>
        <w:tc>
          <w:tcPr>
            <w:tcW w:w="2266" w:type="dxa"/>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w:t>
            </w:r>
            <w:r w:rsidRPr="00FF6CA8">
              <w:rPr>
                <w:rFonts w:ascii="標楷體" w:eastAsia="標楷體" w:hAnsi="標楷體" w:cs="新細明體" w:hint="eastAsia"/>
                <w:color w:val="000000"/>
              </w:rPr>
              <w:lastRenderedPageBreak/>
              <w:t>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3941" w:type="dxa"/>
            <w:gridSpan w:val="5"/>
            <w:tcBorders>
              <w:left w:val="single" w:sz="4" w:space="0" w:color="000000"/>
            </w:tcBorders>
          </w:tcPr>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‧引起活動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1.閱讀劉克襄詩作〈希望〉</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2.請學生討論此詩所凸顯之主題與作法。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‧綜合活動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1.探討環境汙染問題：分組討論所蒐集環境汙染的資料，並聚焦某一環保議題。</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2.分組討論如何發揮自身力量改善環境汙染。</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3.分組報告環境污染問題報告，包括現況、問題及解決之道後，再請各組相互回饋。</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1.總結本課學習重點，鼓勵學生用心了解環境汙染問題，並發揮一己之力改善之。</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tc>
        <w:tc>
          <w:tcPr>
            <w:tcW w:w="2359" w:type="dxa"/>
          </w:tcPr>
          <w:p w:rsidR="00032903" w:rsidRPr="00FF6CA8" w:rsidRDefault="00032903" w:rsidP="00032903">
            <w:pPr>
              <w:spacing w:line="260" w:lineRule="exact"/>
              <w:ind w:left="173" w:hangingChars="72" w:hanging="173"/>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1.課程討論</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2.環境污染報導分組報告</w:t>
            </w:r>
          </w:p>
        </w:tc>
        <w:tc>
          <w:tcPr>
            <w:tcW w:w="2990" w:type="dxa"/>
          </w:tcPr>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【環境教育】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環J3 經由環境美學與自然文學了解然環境的倫理價值</w:t>
            </w:r>
          </w:p>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【戶外教育】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戶J4 理解永續發展的意義與責任，並在參與 活動的過程中落實原則。</w:t>
            </w:r>
          </w:p>
        </w:tc>
      </w:tr>
      <w:tr w:rsidR="00032903" w:rsidTr="00752B68">
        <w:trPr>
          <w:trHeight w:val="1808"/>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三</w:t>
            </w:r>
          </w:p>
        </w:tc>
        <w:tc>
          <w:tcPr>
            <w:tcW w:w="1928" w:type="dxa"/>
          </w:tcPr>
          <w:p w:rsidR="00032903" w:rsidRPr="00FF6CA8" w:rsidRDefault="00032903" w:rsidP="00032903">
            <w:pPr>
              <w:spacing w:line="260" w:lineRule="exact"/>
              <w:ind w:leftChars="17" w:left="41"/>
              <w:jc w:val="both"/>
              <w:rPr>
                <w:rFonts w:ascii="標楷體" w:eastAsia="標楷體" w:hAnsi="標楷體"/>
                <w:bCs/>
                <w:color w:val="000000"/>
              </w:rPr>
            </w:pP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第二課木蘭詩</w:t>
            </w:r>
          </w:p>
        </w:tc>
        <w:tc>
          <w:tcPr>
            <w:tcW w:w="2516" w:type="dxa"/>
            <w:gridSpan w:val="5"/>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lastRenderedPageBreak/>
              <w:t>國-J-B3 具備欣賞文學與相關藝術的能力，並培養創作的興趣，透過對文本的反思與分享，印證生活經驗，提升審美判斷力。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配合課文吟唱CD，引導學生朗讀。</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1.題解說明：講解樂府詩的流變與特色，並分析樂府詩與古詩、近體詩的異同，並比較南北朝樂府民歌的差異。</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2.講解課文，生難字詞詳加說明。</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3.語文天地：講解「朔、塑、溯」、「柝、析、拆、折」、「鬢、鬚、髻」等形音義辨析。</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4.修辭特色：講解本文使用的疊字狀聲詞等寫作技巧。</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1.口頭報告</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2.學習單</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3.詩歌朗誦</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4.戲劇演出</w:t>
            </w:r>
          </w:p>
        </w:tc>
        <w:tc>
          <w:tcPr>
            <w:tcW w:w="2990" w:type="dxa"/>
          </w:tcPr>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【家庭教育】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家J3 家人的情感支持。</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家J12 家庭生活中的性別角色與分工。</w:t>
            </w:r>
          </w:p>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【性別平等教育】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性J3 檢視家庭、學校、職場中基於性別刻板印象產生的偏見與歧視。</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性J11 去除性別刻板與性別偏見的情感表達與溝通，具備與他人平等互動的能力。</w:t>
            </w:r>
          </w:p>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【生涯規劃教育】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涯J5 探索性別與生涯規劃的關係。</w:t>
            </w:r>
          </w:p>
        </w:tc>
      </w:tr>
      <w:tr w:rsidR="00032903" w:rsidTr="00752B68">
        <w:trPr>
          <w:trHeight w:val="1537"/>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四</w:t>
            </w:r>
          </w:p>
        </w:tc>
        <w:tc>
          <w:tcPr>
            <w:tcW w:w="1928" w:type="dxa"/>
          </w:tcPr>
          <w:p w:rsidR="00032903" w:rsidRPr="00FF6CA8" w:rsidRDefault="00032903" w:rsidP="00032903">
            <w:pPr>
              <w:spacing w:line="260" w:lineRule="exact"/>
              <w:ind w:leftChars="17" w:left="41"/>
              <w:jc w:val="both"/>
              <w:rPr>
                <w:rFonts w:ascii="標楷體" w:eastAsia="標楷體" w:hAnsi="標楷體"/>
                <w:bCs/>
                <w:color w:val="000000"/>
              </w:rPr>
            </w:pPr>
          </w:p>
          <w:p w:rsidR="00032903" w:rsidRPr="00FF6CA8" w:rsidRDefault="00032903" w:rsidP="00032903">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第二課</w:t>
            </w:r>
            <w:r w:rsidRPr="00FF6CA8">
              <w:rPr>
                <w:rFonts w:ascii="標楷體" w:eastAsia="標楷體" w:hAnsi="標楷體" w:cs="新細明體" w:hint="eastAsia"/>
                <w:color w:val="000000"/>
              </w:rPr>
              <w:t>木蘭詩</w:t>
            </w:r>
          </w:p>
        </w:tc>
        <w:tc>
          <w:tcPr>
            <w:tcW w:w="2516" w:type="dxa"/>
            <w:gridSpan w:val="5"/>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w:t>
            </w:r>
            <w:r w:rsidRPr="00FF6CA8">
              <w:rPr>
                <w:rFonts w:ascii="標楷體" w:eastAsia="標楷體" w:hAnsi="標楷體" w:cs="新細明體" w:hint="eastAsia"/>
                <w:color w:val="000000"/>
              </w:rPr>
              <w:lastRenderedPageBreak/>
              <w:t>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配合課文欣賞電影《花木蘭》或動畫《花木蘭》片段，藉此引發學習動機。</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1.補充與「女子形象」、「戰事」有關的成語。</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2.趣味教學：講解「巾幗」的由來。</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3.圖像教學：以圖像引導學生認識「韉、韁、轡、鞭、鞍」等騎乘馬匹時必備的器具。</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4.課文賞析：講解本文敘事繁簡得宜、時空的靈活推移、人物的鮮明形象等敘述手法。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5.利用其他女扮男裝的故事（如：《梁山伯與祝英台》的祝英台、《再生緣》的孟麗君），探討古今性別觀念的轉變，並請同學說說自己的看法。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1.口頭報告</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2.學習單</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3.詩歌朗誦</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4.戲劇演出</w:t>
            </w:r>
          </w:p>
        </w:tc>
        <w:tc>
          <w:tcPr>
            <w:tcW w:w="2990" w:type="dxa"/>
          </w:tcPr>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【家庭教育】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家J3 家人的情感支持。</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家J12 家庭生活中的性別角色與分工。</w:t>
            </w:r>
          </w:p>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【性別平等教育】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性J3 檢視家庭、學校、職場中基於性別刻板印象產生的偏見與歧視。</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性J11 去除性別刻板與性別偏見的情感表達與溝通，具備與他人平等互動的能力。</w:t>
            </w:r>
          </w:p>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【生涯規劃教育】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涯J5 探索性別與生涯規劃的關係。</w:t>
            </w:r>
          </w:p>
        </w:tc>
      </w:tr>
      <w:tr w:rsidR="00032903" w:rsidTr="00752B68">
        <w:trPr>
          <w:trHeight w:val="1558"/>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五</w:t>
            </w:r>
          </w:p>
        </w:tc>
        <w:tc>
          <w:tcPr>
            <w:tcW w:w="1928" w:type="dxa"/>
          </w:tcPr>
          <w:p w:rsidR="00032903" w:rsidRPr="00FF6CA8" w:rsidRDefault="00032903" w:rsidP="00032903">
            <w:pPr>
              <w:spacing w:line="260" w:lineRule="exact"/>
              <w:ind w:leftChars="17" w:left="41"/>
              <w:jc w:val="both"/>
              <w:rPr>
                <w:rFonts w:ascii="標楷體" w:eastAsia="標楷體" w:hAnsi="標楷體"/>
                <w:bCs/>
              </w:rPr>
            </w:pPr>
          </w:p>
          <w:p w:rsidR="00032903" w:rsidRPr="00FF6CA8" w:rsidRDefault="00032903" w:rsidP="00032903">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第三課</w:t>
            </w:r>
          </w:p>
          <w:p w:rsidR="00032903" w:rsidRPr="00FF6CA8" w:rsidRDefault="00032903" w:rsidP="00032903">
            <w:pPr>
              <w:spacing w:line="260" w:lineRule="exact"/>
              <w:ind w:leftChars="17" w:left="41"/>
              <w:jc w:val="both"/>
              <w:rPr>
                <w:rFonts w:ascii="標楷體" w:eastAsia="標楷體" w:hAnsi="標楷體"/>
                <w:bCs/>
              </w:rPr>
            </w:pPr>
            <w:r w:rsidRPr="00FF6CA8">
              <w:rPr>
                <w:rFonts w:ascii="標楷體" w:eastAsia="標楷體" w:hAnsi="標楷體" w:cs="新細明體" w:hint="eastAsia"/>
                <w:bCs/>
                <w:snapToGrid w:val="0"/>
                <w:color w:val="000000"/>
              </w:rPr>
              <w:t>運動家的風度</w:t>
            </w:r>
          </w:p>
        </w:tc>
        <w:tc>
          <w:tcPr>
            <w:tcW w:w="2516" w:type="dxa"/>
            <w:gridSpan w:val="5"/>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1.播放一段奧運比賽的影片。</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2.引導學生思考運動家精神概念。</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‧發展活動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1.課文前哨站：介紹奧林匹克運動會簡介，請學生分享曾經觀看過的比賽。</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2.題解討論：培養運動家服輸並超越勝敗的精神，進而展現莊嚴公正、協調進取的人生態度。</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3.作者介紹：分享羅家倫先生的生平、創作及成就。</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4.文本探究</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(1)總論：說明運動與健康的關係，以及運動的道德意義。</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(2)本論：分論運動家的風度（君子之爭、服輸的精神、超越勝敗的心胸、言必信，行必果和貫徹始終的精神）。</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(3)結論：說明運動家風度表現在人生的意義。</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5.注釋及字詞教學。</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6.讀後檢測站：理解本課內涵及寫作手法。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7.應用練習</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(1)電競大車拼：閱讀漫畫，理解文意，並完成題目。</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(2)運動好處多：引導學生分析圖表題組的資訊，運用閱讀策略並完成題目。</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8.習作練習：請學生完成習作，再進行討論。</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1.總結本課的主旨及寫作手法。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3.請學生回家閱讀《晨讀十分鐘：運動的故事》，預告要分享最喜愛的一篇文章。</w:t>
            </w:r>
          </w:p>
        </w:tc>
        <w:tc>
          <w:tcPr>
            <w:tcW w:w="2359" w:type="dxa"/>
          </w:tcPr>
          <w:p w:rsidR="00032903" w:rsidRPr="00FF6CA8" w:rsidRDefault="00032903" w:rsidP="00032903">
            <w:pPr>
              <w:spacing w:line="260" w:lineRule="exact"/>
              <w:ind w:left="173" w:hangingChars="72" w:hanging="173"/>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1.課程討論</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2.應用練習、習作</w:t>
            </w:r>
          </w:p>
        </w:tc>
        <w:tc>
          <w:tcPr>
            <w:tcW w:w="2990" w:type="dxa"/>
          </w:tcPr>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【生命教育】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生J5 覺察生活中的各種迷思，在生活作息、健康促進、飲食運動、休閒娛樂、人我關係等課題上進行價值思辨，尋求解決之道。</w:t>
            </w:r>
          </w:p>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閱J1 發展多元文本的閱讀策略。</w:t>
            </w:r>
          </w:p>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品J2 重視群體規範與榮譽。</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品J7 同理分享與多元接納。</w:t>
            </w:r>
          </w:p>
        </w:tc>
      </w:tr>
      <w:tr w:rsidR="00032903" w:rsidTr="00752B68">
        <w:trPr>
          <w:trHeight w:val="1260"/>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六</w:t>
            </w:r>
          </w:p>
        </w:tc>
        <w:tc>
          <w:tcPr>
            <w:tcW w:w="1928" w:type="dxa"/>
          </w:tcPr>
          <w:p w:rsidR="00032903" w:rsidRPr="00FF6CA8" w:rsidRDefault="00032903" w:rsidP="00032903">
            <w:pPr>
              <w:spacing w:line="260" w:lineRule="exact"/>
              <w:ind w:leftChars="17" w:left="41"/>
              <w:jc w:val="both"/>
              <w:rPr>
                <w:rFonts w:ascii="標楷體" w:eastAsia="標楷體" w:hAnsi="標楷體"/>
                <w:bCs/>
              </w:rPr>
            </w:pPr>
          </w:p>
          <w:p w:rsidR="00032903" w:rsidRPr="00FF6CA8" w:rsidRDefault="00032903" w:rsidP="00032903">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第三課</w:t>
            </w:r>
          </w:p>
          <w:p w:rsidR="00032903" w:rsidRPr="00FF6CA8" w:rsidRDefault="00032903" w:rsidP="00032903">
            <w:pPr>
              <w:spacing w:line="260" w:lineRule="exact"/>
              <w:ind w:leftChars="17" w:left="41"/>
              <w:jc w:val="both"/>
              <w:rPr>
                <w:rFonts w:ascii="標楷體" w:eastAsia="標楷體" w:hAnsi="標楷體"/>
                <w:bCs/>
              </w:rPr>
            </w:pPr>
            <w:r w:rsidRPr="00FF6CA8">
              <w:rPr>
                <w:rFonts w:ascii="標楷體" w:eastAsia="標楷體" w:hAnsi="標楷體" w:cs="新細明體" w:hint="eastAsia"/>
                <w:bCs/>
                <w:snapToGrid w:val="0"/>
                <w:color w:val="000000"/>
              </w:rPr>
              <w:t>運動家的風度</w:t>
            </w:r>
          </w:p>
        </w:tc>
        <w:tc>
          <w:tcPr>
            <w:tcW w:w="2516" w:type="dxa"/>
            <w:gridSpan w:val="5"/>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691" w:type="dxa"/>
            <w:tcBorders>
              <w:left w:val="single" w:sz="4" w:space="0" w:color="000000"/>
            </w:tcBorders>
          </w:tcPr>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1.請學生分享《晨讀十分鐘：運動的故事》中所喜愛的一篇文章。</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2.請學生討論分享的運動故事所展現的運動家風度。</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‧綜合活動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1.運用閱讀摘要技巧，將喜愛的一篇運動故事，摘要成一篇200字的短文，並抒發個人情感。</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2.分組討論生活中從事運動或參加運動賽事的經驗。</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3.以運動經驗為主題，結合運動家風度的概念，完成一篇創作。</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1.總結本課學習重點，鼓勵學生用心體會運動家的風度並能運用於生活。</w:t>
            </w:r>
          </w:p>
          <w:p w:rsidR="00032903" w:rsidRPr="00FF6CA8" w:rsidRDefault="00032903" w:rsidP="00032903">
            <w:pPr>
              <w:spacing w:line="260" w:lineRule="exact"/>
              <w:jc w:val="both"/>
              <w:rPr>
                <w:rFonts w:ascii="標楷體" w:eastAsia="標楷體" w:hAnsi="標楷體" w:cs="Gungsuh"/>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1.課程討論</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2.運動故事摘要</w:t>
            </w:r>
          </w:p>
          <w:p w:rsidR="00032903" w:rsidRPr="00FF6CA8" w:rsidRDefault="00032903" w:rsidP="00032903">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3.運動經驗創作</w:t>
            </w:r>
          </w:p>
        </w:tc>
        <w:tc>
          <w:tcPr>
            <w:tcW w:w="2990" w:type="dxa"/>
          </w:tcPr>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【生命教育】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生J5 覺察生活中的各種迷思，在生活作息、健康促進、飲食運動、休閒娛樂、人我關係等課題上進行價值思辨，尋求解決之道。</w:t>
            </w:r>
          </w:p>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閱J1 發展多元文本的閱讀策略。</w:t>
            </w:r>
          </w:p>
          <w:p w:rsidR="00032903" w:rsidRPr="00FF6CA8" w:rsidRDefault="00032903" w:rsidP="00032903">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品J2 重視群體規範與榮譽。</w:t>
            </w:r>
          </w:p>
          <w:p w:rsidR="00032903" w:rsidRPr="00FF6CA8" w:rsidRDefault="00032903" w:rsidP="00032903">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品J7 同理分享與多元接納。</w:t>
            </w:r>
          </w:p>
        </w:tc>
      </w:tr>
      <w:tr w:rsidR="00032903" w:rsidTr="00752B68">
        <w:trPr>
          <w:trHeight w:val="1969"/>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032903" w:rsidRDefault="00032903" w:rsidP="00032903">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3"/>
                <w:id w:val="1729579277"/>
              </w:sdt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032903" w:rsidRDefault="00032903" w:rsidP="00032903">
            <w:pPr>
              <w:jc w:val="center"/>
              <w:rPr>
                <w:rFonts w:ascii="標楷體" w:eastAsia="標楷體" w:hAnsi="標楷體" w:cs="標楷體"/>
                <w:sz w:val="26"/>
                <w:szCs w:val="26"/>
              </w:rPr>
            </w:pPr>
          </w:p>
        </w:tc>
        <w:tc>
          <w:tcPr>
            <w:tcW w:w="1928" w:type="dxa"/>
          </w:tcPr>
          <w:p w:rsidR="00032903" w:rsidRPr="00FF6CA8" w:rsidRDefault="00032903" w:rsidP="00032903">
            <w:pPr>
              <w:spacing w:line="260" w:lineRule="exact"/>
              <w:jc w:val="both"/>
              <w:rPr>
                <w:rFonts w:ascii="標楷體" w:eastAsia="標楷體" w:hAnsi="標楷體"/>
                <w:bCs/>
              </w:rPr>
            </w:pP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bCs/>
                <w:color w:val="000000"/>
              </w:rPr>
              <w:t>語文常識（一）</w:t>
            </w:r>
            <w:r w:rsidRPr="00FF6CA8">
              <w:rPr>
                <w:rFonts w:ascii="標楷體" w:eastAsia="標楷體" w:hAnsi="標楷體" w:cs="新細明體" w:hint="eastAsia"/>
                <w:color w:val="000000"/>
              </w:rPr>
              <w:t>應用文──書信、便條（第一次段考）</w:t>
            </w:r>
          </w:p>
        </w:tc>
        <w:tc>
          <w:tcPr>
            <w:tcW w:w="2516" w:type="dxa"/>
            <w:gridSpan w:val="5"/>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國-J-B2 運用科技、資訊與各類媒體所提供的素材，進行檢索、統整、解釋及省思，並轉化成生活的能力與素養。</w:t>
            </w:r>
          </w:p>
        </w:tc>
        <w:tc>
          <w:tcPr>
            <w:tcW w:w="3691" w:type="dxa"/>
            <w:tcBorders>
              <w:left w:val="single" w:sz="4" w:space="0" w:color="000000"/>
            </w:tcBorders>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‧引起活動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1.先讓學生回答課本漫畫中潔蓉信件的錯誤在哪？再以「最簡短的書信──大學生寄信回家要零用錢」、「清朝鮑超的求救書」等書信例子，增加教學趣味。</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2.介紹「信封的由來」，引起學習興趣。</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1.參考課本的例子，說明書信、便條的格式及書寫要領。</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2.準備信封、信紙，於課堂上發給同學，請同學練習寫一篇簡短的問候書信給自己的朋友。</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3.準備便條紙，請同學練習書寫一則「訪友不遇」的便條內容。</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2.口語表達</w:t>
            </w:r>
          </w:p>
        </w:tc>
        <w:tc>
          <w:tcPr>
            <w:tcW w:w="2990" w:type="dxa"/>
          </w:tcPr>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【閱讀素養教育】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閱J3 理解學科知識內的重要詞彙的意涵，並懂得如何運用該詞彙與他人進行溝通。</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閱J6 懂得在不同學習及生活情境中使用文本之規則。</w:t>
            </w:r>
          </w:p>
        </w:tc>
      </w:tr>
      <w:tr w:rsidR="00032903" w:rsidTr="00752B68">
        <w:trPr>
          <w:trHeight w:val="1812"/>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tcPr>
          <w:p w:rsidR="00032903" w:rsidRPr="00FF6CA8" w:rsidRDefault="00032903" w:rsidP="00032903">
            <w:pPr>
              <w:spacing w:line="260" w:lineRule="exact"/>
              <w:ind w:leftChars="17" w:left="41"/>
              <w:jc w:val="both"/>
              <w:rPr>
                <w:rFonts w:ascii="標楷體" w:eastAsia="標楷體" w:hAnsi="標楷體"/>
                <w:bCs/>
                <w:color w:val="000000"/>
              </w:rPr>
            </w:pPr>
          </w:p>
          <w:p w:rsidR="00032903" w:rsidRPr="00FF6CA8" w:rsidRDefault="00032903" w:rsidP="00032903">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第四課</w:t>
            </w:r>
          </w:p>
          <w:p w:rsidR="00032903" w:rsidRPr="00FF6CA8" w:rsidRDefault="00032903" w:rsidP="00032903">
            <w:pPr>
              <w:spacing w:line="260" w:lineRule="exact"/>
              <w:ind w:leftChars="17" w:left="41"/>
              <w:jc w:val="both"/>
              <w:rPr>
                <w:rFonts w:ascii="標楷體" w:eastAsia="標楷體" w:hAnsi="標楷體"/>
                <w:bCs/>
                <w:snapToGrid w:val="0"/>
                <w:color w:val="000000"/>
              </w:rPr>
            </w:pPr>
            <w:r w:rsidRPr="00FF6CA8">
              <w:rPr>
                <w:rFonts w:ascii="標楷體" w:eastAsia="標楷體" w:hAnsi="標楷體" w:cs="新細明體" w:hint="eastAsia"/>
                <w:color w:val="000000"/>
              </w:rPr>
              <w:t>我所知道的康橋</w:t>
            </w:r>
          </w:p>
        </w:tc>
        <w:tc>
          <w:tcPr>
            <w:tcW w:w="2496" w:type="dxa"/>
            <w:gridSpan w:val="4"/>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w:t>
            </w:r>
            <w:r w:rsidRPr="00FF6CA8">
              <w:rPr>
                <w:rFonts w:ascii="標楷體" w:eastAsia="標楷體" w:hAnsi="標楷體" w:cs="新細明體" w:hint="eastAsia"/>
                <w:color w:val="000000"/>
              </w:rPr>
              <w:lastRenderedPageBreak/>
              <w:t>涵，欣賞並尊重各國文化的差異性，了解與關懷多元文化的價值與意義。</w:t>
            </w:r>
          </w:p>
        </w:tc>
        <w:tc>
          <w:tcPr>
            <w:tcW w:w="3711" w:type="dxa"/>
            <w:gridSpan w:val="2"/>
            <w:tcBorders>
              <w:left w:val="single" w:sz="4" w:space="0" w:color="000000"/>
            </w:tcBorders>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1.請同學分享徐志摩的小故事。</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2.老師展示相關圖片，並概略介紹。</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1.題解說明：講述作者與康橋的關係、講解康橋相關資料。本文敘述康橋的景物，帶著抒情的氣氛，因此可視為記敘式的抒情文。</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2.作者講解：徐志摩生平事蹟、文學地位、小故事等。</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3.講解課文，生難字詞詳加說明。</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2.分組報告</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3.同儕互評</w:t>
            </w:r>
          </w:p>
        </w:tc>
        <w:tc>
          <w:tcPr>
            <w:tcW w:w="2990" w:type="dxa"/>
          </w:tcPr>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【生命教育】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生J13 美感經驗的發現與創造。</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b/>
              </w:rPr>
              <w:t>【品德教育】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品J1 溝通合作與和諧人際關係。</w:t>
            </w:r>
          </w:p>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【戶外教育】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戶J2 從環境中捕獲心靈面的喜悅。</w:t>
            </w:r>
          </w:p>
        </w:tc>
      </w:tr>
      <w:tr w:rsidR="00032903" w:rsidTr="00752B68">
        <w:trPr>
          <w:trHeight w:val="1540"/>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九</w:t>
            </w:r>
          </w:p>
        </w:tc>
        <w:tc>
          <w:tcPr>
            <w:tcW w:w="1928" w:type="dxa"/>
          </w:tcPr>
          <w:p w:rsidR="00032903" w:rsidRPr="00FF6CA8" w:rsidRDefault="00032903" w:rsidP="00032903">
            <w:pPr>
              <w:spacing w:line="260" w:lineRule="exact"/>
              <w:ind w:leftChars="17" w:left="41"/>
              <w:jc w:val="both"/>
              <w:rPr>
                <w:rFonts w:ascii="標楷體" w:eastAsia="標楷體" w:hAnsi="標楷體"/>
                <w:bCs/>
                <w:color w:val="000000"/>
              </w:rPr>
            </w:pPr>
          </w:p>
          <w:p w:rsidR="00032903" w:rsidRPr="00FF6CA8" w:rsidRDefault="00032903" w:rsidP="00032903">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第四課</w:t>
            </w:r>
          </w:p>
          <w:p w:rsidR="00032903" w:rsidRPr="00FF6CA8" w:rsidRDefault="00032903" w:rsidP="00032903">
            <w:pPr>
              <w:spacing w:line="260" w:lineRule="exact"/>
              <w:ind w:leftChars="17" w:left="41"/>
              <w:jc w:val="both"/>
              <w:rPr>
                <w:rFonts w:ascii="標楷體" w:eastAsia="標楷體" w:hAnsi="標楷體"/>
                <w:bCs/>
                <w:snapToGrid w:val="0"/>
                <w:color w:val="000000"/>
              </w:rPr>
            </w:pPr>
            <w:r w:rsidRPr="00FF6CA8">
              <w:rPr>
                <w:rFonts w:ascii="標楷體" w:eastAsia="標楷體" w:hAnsi="標楷體" w:cs="新細明體" w:hint="eastAsia"/>
                <w:color w:val="000000"/>
              </w:rPr>
              <w:t>我所知道的康橋</w:t>
            </w:r>
          </w:p>
        </w:tc>
        <w:tc>
          <w:tcPr>
            <w:tcW w:w="2496" w:type="dxa"/>
            <w:gridSpan w:val="4"/>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711" w:type="dxa"/>
            <w:gridSpan w:val="2"/>
            <w:tcBorders>
              <w:left w:val="single" w:sz="4" w:space="0" w:color="000000"/>
            </w:tcBorders>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‧引起活動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1.配合課文朗讀音檔，引導學生朗讀。</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2.播放〈再別康橋〉歌曲以加深學生學習印象。</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1.課文賞析：講解本文描述康橋初春的風光，及漫遊其間的樂趣。並介紹本課以第二人稱「你」為訴說對象，將讀者帶入文章情境的寫作手法。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2.修辭特色：講解本文使用排比、譬喻、轉化、映襯、回文、引用、類疊等修辭。</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3.語文天地：易混淆字「曙、糬、署」、「娉、聘、騁」、「腴、諛、臾」、「糝、滲、參、摻、蔘」、「翳、翡、翌」與「恣、姿、資、諮」、「衝」等形音義講解。</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2.分組報告</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3.同儕互評</w:t>
            </w:r>
          </w:p>
        </w:tc>
        <w:tc>
          <w:tcPr>
            <w:tcW w:w="2990" w:type="dxa"/>
          </w:tcPr>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【生命教育】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生J13 美感經驗的發現與創造。</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b/>
              </w:rPr>
              <w:t>【品德教育】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品J1 溝通合作與和諧人際關係。</w:t>
            </w:r>
          </w:p>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【戶外教育】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戶J2 從環境中捕獲心靈面的喜悅。</w:t>
            </w:r>
          </w:p>
        </w:tc>
      </w:tr>
      <w:tr w:rsidR="00032903" w:rsidTr="00752B68">
        <w:trPr>
          <w:trHeight w:val="1402"/>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lastRenderedPageBreak/>
              <w:t>十</w:t>
            </w:r>
          </w:p>
        </w:tc>
        <w:tc>
          <w:tcPr>
            <w:tcW w:w="1928" w:type="dxa"/>
          </w:tcPr>
          <w:p w:rsidR="00032903" w:rsidRPr="00FF6CA8" w:rsidRDefault="00032903" w:rsidP="00032903">
            <w:pPr>
              <w:spacing w:line="260" w:lineRule="exact"/>
              <w:jc w:val="both"/>
              <w:rPr>
                <w:rFonts w:ascii="標楷體" w:eastAsia="標楷體" w:hAnsi="標楷體"/>
              </w:rPr>
            </w:pP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第五課</w:t>
            </w:r>
            <w:r w:rsidRPr="00FF6CA8">
              <w:rPr>
                <w:rFonts w:ascii="標楷體" w:eastAsia="標楷體" w:hAnsi="標楷體" w:cs="新細明體" w:hint="eastAsia"/>
                <w:bCs/>
                <w:color w:val="000000"/>
              </w:rPr>
              <w:t>陋室銘</w:t>
            </w:r>
          </w:p>
        </w:tc>
        <w:tc>
          <w:tcPr>
            <w:tcW w:w="2496" w:type="dxa"/>
            <w:gridSpan w:val="4"/>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tc>
        <w:tc>
          <w:tcPr>
            <w:tcW w:w="3711" w:type="dxa"/>
            <w:gridSpan w:val="2"/>
            <w:tcBorders>
              <w:left w:val="single" w:sz="4" w:space="0" w:color="000000"/>
            </w:tcBorders>
          </w:tcPr>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‧引起活動</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1.介紹陋室由來的傳說故事，引發學習動機。</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2.配合課文吟唱CD，引導學生朗讀。</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‧發展活動</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1.介紹作者劉禹錫的生平與寫作風格。</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2.文體簡介：「銘」為韻文的一種，多用於戒勉自己或頌揚功德。</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3.講解課文，生難字詞詳加說明。</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4.形音義辨析：「牘、瀆、犢、黷、櫝、贖」、「馨、罄」。</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5.修辭特色：講解本文使用的對偶、倒裝、借代、引用等。</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6.課文賞析：押韻，句法上多採對偶形式，因此音樂性極強，讀來鏗鏘有聲，順口流暢，韻味深長。</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針對</w:t>
            </w:r>
            <w:r w:rsidRPr="00FF6CA8">
              <w:rPr>
                <w:rFonts w:ascii="標楷體" w:eastAsia="標楷體" w:hAnsi="標楷體" w:cs="新細明體" w:hint="eastAsia"/>
                <w:color w:val="000000"/>
              </w:rPr>
              <w:t>本課</w:t>
            </w:r>
            <w:r w:rsidRPr="00FF6CA8">
              <w:rPr>
                <w:rFonts w:ascii="標楷體" w:eastAsia="標楷體" w:hAnsi="標楷體" w:cs="新細明體" w:hint="eastAsia"/>
                <w:bCs/>
                <w:snapToGrid w:val="0"/>
                <w:color w:val="000000"/>
              </w:rPr>
              <w:t>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1.口頭報告</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2.學習單</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3.課文吟唱</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4.同儕互評</w:t>
            </w:r>
          </w:p>
        </w:tc>
        <w:tc>
          <w:tcPr>
            <w:tcW w:w="2990" w:type="dxa"/>
          </w:tcPr>
          <w:p w:rsidR="00032903" w:rsidRPr="00FF6CA8" w:rsidRDefault="00032903" w:rsidP="00032903">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【生命教育】</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生J6 察覺知性與感性的衝突，尋求知、情、意、行統整之途徑。</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生J15 靈性修養的內涵與途徑。</w:t>
            </w:r>
          </w:p>
          <w:p w:rsidR="00032903" w:rsidRPr="00FF6CA8" w:rsidRDefault="00032903" w:rsidP="00032903">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【生涯規劃教育】</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涯J4 了解自己的人格特質與價值觀。</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涯J14 培養並涵化道德倫理意義於日常生活。</w:t>
            </w:r>
          </w:p>
          <w:p w:rsidR="00032903" w:rsidRPr="00FF6CA8" w:rsidRDefault="00032903" w:rsidP="00032903">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【品德教育】</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品J9 知行合一與自我反省。</w:t>
            </w:r>
          </w:p>
        </w:tc>
      </w:tr>
      <w:tr w:rsidR="00032903" w:rsidTr="00752B68">
        <w:trPr>
          <w:trHeight w:val="1402"/>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十一</w:t>
            </w:r>
          </w:p>
        </w:tc>
        <w:tc>
          <w:tcPr>
            <w:tcW w:w="1928" w:type="dxa"/>
          </w:tcPr>
          <w:p w:rsidR="00032903" w:rsidRPr="00FF6CA8" w:rsidRDefault="00032903" w:rsidP="00032903">
            <w:pPr>
              <w:spacing w:line="260" w:lineRule="exact"/>
              <w:jc w:val="both"/>
              <w:rPr>
                <w:rFonts w:ascii="標楷體" w:eastAsia="標楷體" w:hAnsi="標楷體"/>
              </w:rPr>
            </w:pP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第五課</w:t>
            </w:r>
            <w:r w:rsidRPr="00FF6CA8">
              <w:rPr>
                <w:rFonts w:ascii="標楷體" w:eastAsia="標楷體" w:hAnsi="標楷體" w:cs="新細明體" w:hint="eastAsia"/>
                <w:bCs/>
                <w:color w:val="000000"/>
              </w:rPr>
              <w:t>陋室銘</w:t>
            </w:r>
          </w:p>
        </w:tc>
        <w:tc>
          <w:tcPr>
            <w:tcW w:w="2496" w:type="dxa"/>
            <w:gridSpan w:val="4"/>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lastRenderedPageBreak/>
              <w:t>國-J-A3 運用國語文能力吸收新知，並訂定計畫、自主學習，發揮創新精神，增進個人的應變能力。</w:t>
            </w:r>
          </w:p>
        </w:tc>
        <w:tc>
          <w:tcPr>
            <w:tcW w:w="3711" w:type="dxa"/>
            <w:gridSpan w:val="2"/>
            <w:tcBorders>
              <w:left w:val="single" w:sz="4" w:space="0" w:color="000000"/>
            </w:tcBorders>
          </w:tcPr>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‧引起活動</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書齋名稱往往能看出主人的修養、愛好或志趣，教師可從杜甫「草堂」、蒲松齡「聊齋」等書齋名談起，以引起學習動機。</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‧發展活動</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w:t>
            </w:r>
            <w:r w:rsidRPr="00FF6CA8">
              <w:rPr>
                <w:rFonts w:ascii="標楷體" w:eastAsia="標楷體" w:hAnsi="標楷體" w:cs="新細明體" w:hint="eastAsia"/>
                <w:color w:val="000000"/>
              </w:rPr>
              <w:t>引導學生完成讀後檢測站、應用練習。</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2.補充以官名為別稱者：劉禹錫（劉賓客）、司馬遷（太史公）、陶淵明（彭澤令）、王維（王右丞）、杜甫（杜工部）、王羲之（王右軍）。</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3.趣味銘文仿作：請同學以本文為範例，尋找生活中熟悉的題材，仿作一首銘文，並於課堂上分享自己的作品。</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1.口頭報告</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2.學習單</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3.課文吟唱</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4.寫作評量</w:t>
            </w:r>
          </w:p>
        </w:tc>
        <w:tc>
          <w:tcPr>
            <w:tcW w:w="2990" w:type="dxa"/>
          </w:tcPr>
          <w:p w:rsidR="00032903" w:rsidRPr="00FF6CA8" w:rsidRDefault="00032903" w:rsidP="00032903">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【生命教育】</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生J6 察覺知性與感性的衝突，尋求知、情、意、行統整之途徑。</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生J15 靈性修養的內涵與途徑。</w:t>
            </w:r>
          </w:p>
          <w:p w:rsidR="00032903" w:rsidRPr="00FF6CA8" w:rsidRDefault="00032903" w:rsidP="00032903">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【生涯規劃教育】</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涯J4 了解自己的人格特質與價值觀。</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涯J14 培養並涵化道德倫理意義於日常生活。</w:t>
            </w:r>
          </w:p>
          <w:p w:rsidR="00032903" w:rsidRPr="00FF6CA8" w:rsidRDefault="00032903" w:rsidP="00032903">
            <w:pPr>
              <w:spacing w:line="260" w:lineRule="exact"/>
              <w:jc w:val="both"/>
              <w:rPr>
                <w:rFonts w:ascii="標楷體" w:eastAsia="標楷體" w:hAnsi="標楷體"/>
                <w:b/>
                <w:bCs/>
                <w:snapToGrid w:val="0"/>
              </w:rPr>
            </w:pPr>
            <w:r w:rsidRPr="00FF6CA8">
              <w:rPr>
                <w:rFonts w:ascii="標楷體" w:eastAsia="標楷體" w:hAnsi="標楷體" w:hint="eastAsia"/>
                <w:b/>
                <w:bCs/>
                <w:snapToGrid w:val="0"/>
              </w:rPr>
              <w:t>【品德教育】</w:t>
            </w:r>
          </w:p>
          <w:p w:rsidR="00032903" w:rsidRPr="00FF6CA8" w:rsidRDefault="00032903" w:rsidP="00032903">
            <w:pPr>
              <w:spacing w:line="260" w:lineRule="exact"/>
              <w:jc w:val="both"/>
              <w:rPr>
                <w:rFonts w:ascii="標楷體" w:eastAsia="標楷體" w:hAnsi="標楷體"/>
                <w:bCs/>
                <w:snapToGrid w:val="0"/>
              </w:rPr>
            </w:pPr>
            <w:r w:rsidRPr="00FF6CA8">
              <w:rPr>
                <w:rFonts w:ascii="標楷體" w:eastAsia="標楷體" w:hAnsi="標楷體" w:hint="eastAsia"/>
                <w:bCs/>
                <w:snapToGrid w:val="0"/>
              </w:rPr>
              <w:t>品J9 知行合一與自我反省。</w:t>
            </w:r>
          </w:p>
        </w:tc>
      </w:tr>
      <w:tr w:rsidR="00032903" w:rsidTr="00752B68">
        <w:trPr>
          <w:trHeight w:val="1402"/>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十二</w:t>
            </w:r>
          </w:p>
        </w:tc>
        <w:tc>
          <w:tcPr>
            <w:tcW w:w="1928" w:type="dxa"/>
          </w:tcPr>
          <w:p w:rsidR="00032903" w:rsidRPr="00FF6CA8" w:rsidRDefault="00032903" w:rsidP="00032903">
            <w:pPr>
              <w:spacing w:line="260" w:lineRule="exact"/>
              <w:ind w:leftChars="17" w:left="41"/>
              <w:jc w:val="both"/>
              <w:rPr>
                <w:rFonts w:ascii="標楷體" w:eastAsia="標楷體" w:hAnsi="標楷體"/>
                <w:bCs/>
                <w:color w:val="000000"/>
              </w:rPr>
            </w:pPr>
          </w:p>
          <w:p w:rsidR="00032903" w:rsidRPr="00FF6CA8" w:rsidRDefault="00032903" w:rsidP="00032903">
            <w:pPr>
              <w:spacing w:line="260" w:lineRule="exact"/>
              <w:ind w:leftChars="17" w:left="42" w:hanging="1"/>
              <w:jc w:val="both"/>
              <w:rPr>
                <w:rFonts w:ascii="標楷體" w:eastAsia="標楷體" w:hAnsi="標楷體"/>
                <w:bCs/>
              </w:rPr>
            </w:pPr>
            <w:r w:rsidRPr="00FF6CA8">
              <w:rPr>
                <w:rFonts w:ascii="標楷體" w:eastAsia="標楷體" w:hAnsi="標楷體" w:cs="新細明體" w:hint="eastAsia"/>
                <w:bCs/>
                <w:color w:val="000000"/>
              </w:rPr>
              <w:t>第六課</w:t>
            </w:r>
          </w:p>
          <w:p w:rsidR="00032903" w:rsidRPr="00FF6CA8" w:rsidRDefault="00032903" w:rsidP="00032903">
            <w:pPr>
              <w:spacing w:line="260" w:lineRule="exact"/>
              <w:ind w:leftChars="17" w:left="42" w:hanging="1"/>
              <w:jc w:val="both"/>
              <w:rPr>
                <w:rFonts w:ascii="標楷體" w:eastAsia="標楷體" w:hAnsi="標楷體"/>
                <w:bCs/>
                <w:snapToGrid w:val="0"/>
              </w:rPr>
            </w:pPr>
            <w:r w:rsidRPr="00FF6CA8">
              <w:rPr>
                <w:rFonts w:ascii="標楷體" w:eastAsia="標楷體" w:hAnsi="標楷體" w:cs="新細明體" w:hint="eastAsia"/>
                <w:bCs/>
                <w:color w:val="000000"/>
              </w:rPr>
              <w:t>水神的指引</w:t>
            </w:r>
          </w:p>
        </w:tc>
        <w:tc>
          <w:tcPr>
            <w:tcW w:w="2496" w:type="dxa"/>
            <w:gridSpan w:val="4"/>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國-J-A1透過國語文的學習，認識生涯及生命的典範，建立正向價值觀，提高語文自學的興趣。國-J-A2透過欣賞各類文本，培養思辨的能力，並能反思內容主題，應用於日常生活中，有效處理問題。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國-J-B3具備欣賞文學與相關藝術的能力，並培養創作的興趣，透過對文本的反思與分享，印證生活經驗，提升審美判斷力。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國-J-C1閱讀各類文本， 從中培養道德觀、責任感、同理心，並能觀察生活環境，主動關懷社會，增進對公共議題的興趣。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國-J-C3閱讀各類文本，探索不同文化的內</w:t>
            </w:r>
            <w:r w:rsidRPr="00FF6CA8">
              <w:rPr>
                <w:rFonts w:ascii="標楷體" w:eastAsia="標楷體" w:hAnsi="標楷體" w:cs="新細明體" w:hint="eastAsia"/>
                <w:color w:val="000000"/>
              </w:rPr>
              <w:lastRenderedPageBreak/>
              <w:t>涵，欣賞並尊重各國文化的差異性，了解與關懷多元文化的價值與意義。</w:t>
            </w:r>
          </w:p>
        </w:tc>
        <w:tc>
          <w:tcPr>
            <w:tcW w:w="3711" w:type="dxa"/>
            <w:gridSpan w:val="2"/>
            <w:tcBorders>
              <w:left w:val="single" w:sz="4" w:space="0" w:color="000000"/>
            </w:tcBorders>
          </w:tcPr>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‧引起活動</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透過播放「公視－獨立特派員187集－獵人學校」影片，搭配課文前哨站「撒可努的獵人學校」，引起學生注意。請學生踴躍發言，發表自己對原住民族的印象，抑或針對影片裡的介紹，引導學生進入課文。</w:t>
            </w:r>
            <w:r w:rsidRPr="00FF6CA8">
              <w:rPr>
                <w:rFonts w:ascii="標楷體" w:eastAsia="標楷體" w:hAnsi="標楷體" w:cs="新細明體" w:hint="eastAsia"/>
                <w:bCs/>
                <w:snapToGrid w:val="0"/>
                <w:color w:val="000000"/>
              </w:rPr>
              <w:br/>
              <w:t>‧教學活動</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1.認識作者亞榮隆‧撒可努及其作品簡略，播放作者介紹影片加深印象，並補充介紹其他原住民族代表作家，使學生對原住民文學能有基本了解。</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2.透過原住民族的生活影片，或生態平衡、保護山林的宣導影片，若班上有原住民族同學可以現身說法，讓學生更進一步了解原住民族與自然環境之間密切的聯繫及關係。</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3.文意延伸，補充與自然生態、環境保育相關的成語、名言佳句、故事。</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針對本課已經習得的知識加以評量，檢測其學習狀況，並針對同學該次評量不足的部分予以加強。</w:t>
            </w:r>
          </w:p>
        </w:tc>
        <w:tc>
          <w:tcPr>
            <w:tcW w:w="2359" w:type="dxa"/>
          </w:tcPr>
          <w:p w:rsidR="00032903" w:rsidRPr="00FF6CA8" w:rsidRDefault="00032903" w:rsidP="00032903">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1.學習單</w:t>
            </w:r>
          </w:p>
          <w:p w:rsidR="00032903" w:rsidRPr="00FF6CA8" w:rsidRDefault="00032903" w:rsidP="00032903">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2.口語表達</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3.分組合作</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4.課文朗誦</w:t>
            </w:r>
          </w:p>
          <w:p w:rsidR="00032903" w:rsidRPr="00FF6CA8" w:rsidRDefault="00032903" w:rsidP="00032903">
            <w:pPr>
              <w:spacing w:line="300" w:lineRule="exact"/>
              <w:jc w:val="both"/>
              <w:rPr>
                <w:rFonts w:ascii="標楷體" w:eastAsia="標楷體" w:hAnsi="標楷體"/>
              </w:rPr>
            </w:pPr>
          </w:p>
        </w:tc>
        <w:tc>
          <w:tcPr>
            <w:tcW w:w="2990" w:type="dxa"/>
          </w:tcPr>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【人權教育】</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人J5了解社會上有不同的群體和文化，尊重並欣賞其差異。</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人J6 正視社會中的各種歧視，並採取行動來關懷與保護弱勢。</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【品德教育】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品J4 族群差異與平等的道德議題。</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品J7同理分享與多元接納。</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【生命教育】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生J1 思考生活、學校與社區的公共議題，培養與他人理性溝通的素養。</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【多元文化教育】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多J3 提高對弱勢或少數群體文化的覺察與省思。</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【環境教育】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環J3 經由環境美學與自然文學了解然環境的倫理價值。</w:t>
            </w:r>
          </w:p>
        </w:tc>
      </w:tr>
      <w:tr w:rsidR="00032903" w:rsidTr="00752B68">
        <w:trPr>
          <w:trHeight w:val="1534"/>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十三</w:t>
            </w:r>
          </w:p>
        </w:tc>
        <w:tc>
          <w:tcPr>
            <w:tcW w:w="1928" w:type="dxa"/>
          </w:tcPr>
          <w:p w:rsidR="00032903" w:rsidRPr="00FF6CA8" w:rsidRDefault="00032903" w:rsidP="00032903">
            <w:pPr>
              <w:spacing w:line="260" w:lineRule="exact"/>
              <w:ind w:leftChars="17" w:left="41"/>
              <w:jc w:val="both"/>
              <w:rPr>
                <w:rFonts w:ascii="標楷體" w:eastAsia="標楷體" w:hAnsi="標楷體"/>
                <w:bCs/>
              </w:rPr>
            </w:pPr>
          </w:p>
          <w:p w:rsidR="00032903" w:rsidRPr="00FF6CA8" w:rsidRDefault="00032903" w:rsidP="00032903">
            <w:pPr>
              <w:spacing w:line="260" w:lineRule="exact"/>
              <w:ind w:leftChars="17" w:left="42" w:hanging="1"/>
              <w:jc w:val="both"/>
              <w:rPr>
                <w:rFonts w:ascii="標楷體" w:eastAsia="標楷體" w:hAnsi="標楷體"/>
                <w:bCs/>
              </w:rPr>
            </w:pPr>
            <w:r w:rsidRPr="00FF6CA8">
              <w:rPr>
                <w:rFonts w:ascii="標楷體" w:eastAsia="標楷體" w:hAnsi="標楷體" w:cs="新細明體" w:hint="eastAsia"/>
                <w:bCs/>
                <w:color w:val="000000"/>
              </w:rPr>
              <w:t>第六課</w:t>
            </w:r>
          </w:p>
          <w:p w:rsidR="00032903" w:rsidRPr="00FF6CA8" w:rsidRDefault="00032903" w:rsidP="00032903">
            <w:pPr>
              <w:spacing w:line="260" w:lineRule="exact"/>
              <w:ind w:leftChars="17" w:left="42" w:hanging="1"/>
              <w:jc w:val="both"/>
              <w:rPr>
                <w:rFonts w:ascii="標楷體" w:eastAsia="標楷體" w:hAnsi="標楷體"/>
                <w:bCs/>
                <w:snapToGrid w:val="0"/>
              </w:rPr>
            </w:pPr>
            <w:r w:rsidRPr="00FF6CA8">
              <w:rPr>
                <w:rFonts w:ascii="標楷體" w:eastAsia="標楷體" w:hAnsi="標楷體" w:cs="新細明體" w:hint="eastAsia"/>
                <w:bCs/>
                <w:color w:val="000000"/>
              </w:rPr>
              <w:t>水神的指引</w:t>
            </w:r>
          </w:p>
        </w:tc>
        <w:tc>
          <w:tcPr>
            <w:tcW w:w="2496" w:type="dxa"/>
            <w:gridSpan w:val="4"/>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國-J-A1透過國語文的學習，認識生涯及生命的典範，建立正向價值觀，提高語文自學的興趣。國-J-A2透過欣賞各類文本，培養思辨的能力，並能反思內容主題，應用於日常生活中，有效處理問題。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國-J-B3具備欣賞文學與相關藝術的能力，並培養創作的興趣，透過對文本的反思與分享，印證生活經驗，提升審美判斷力。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國-J-C1閱讀各類文本， 從中培養道德觀、責任感、同理心，並能觀察生活環境，主動關懷社會，增進對公共議題的興趣。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國-J-C3閱讀各類文本，探索不同文化的內涵，欣賞並尊重各國文化的差異性，了解與關</w:t>
            </w:r>
            <w:r w:rsidRPr="00FF6CA8">
              <w:rPr>
                <w:rFonts w:ascii="標楷體" w:eastAsia="標楷體" w:hAnsi="標楷體" w:cs="新細明體" w:hint="eastAsia"/>
                <w:color w:val="000000"/>
              </w:rPr>
              <w:lastRenderedPageBreak/>
              <w:t>懷多元文化的價值與意義。</w:t>
            </w:r>
          </w:p>
        </w:tc>
        <w:tc>
          <w:tcPr>
            <w:tcW w:w="3711" w:type="dxa"/>
            <w:gridSpan w:val="2"/>
            <w:tcBorders>
              <w:left w:val="single" w:sz="4" w:space="0" w:color="000000"/>
            </w:tcBorders>
          </w:tcPr>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lastRenderedPageBreak/>
              <w:t>‧引起活動</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教師尋找一些資源枯竭、能源用罄等問題的新聞或影片，關於現今人類對自然生態過度開發、不知節用導致失衡的結果，請學生分組討論，在生活周遭中該如何進一步作為，避免或減緩類似情境的發生。</w:t>
            </w:r>
            <w:r w:rsidRPr="00FF6CA8">
              <w:rPr>
                <w:rFonts w:ascii="標楷體" w:eastAsia="標楷體" w:hAnsi="標楷體" w:cs="新細明體" w:hint="eastAsia"/>
                <w:bCs/>
                <w:snapToGrid w:val="0"/>
                <w:color w:val="000000"/>
              </w:rPr>
              <w:br/>
              <w:t>‧教學活動</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1.根據學習單進行提問教學，對文本內容進行更深入的了解。</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2.引導學生從自然資源的有限及枯竭，探討如今社會上過度開發、捕撈、浪費等議題，以分組討論的形式，鼓勵學生分享自己的生活經驗或心得感想，進一步培養學生懂得謙卑、分享、尊重自然。</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3.以作文仿寫的方式，學習如何在生活周遭落實節約能源、惜福愛物的觀念，針對資源枯竭、能源用罄等危機，有何解決之道。讓學生能夠發揮自身力量，具體改善資源議題。</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‧總結活動</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1.學習單</w:t>
            </w:r>
          </w:p>
          <w:p w:rsidR="00032903" w:rsidRPr="00FF6CA8" w:rsidRDefault="00032903" w:rsidP="00032903">
            <w:pPr>
              <w:spacing w:line="24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2.口語表達</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3.分組合作</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cs="新細明體" w:hint="eastAsia"/>
                <w:bCs/>
                <w:snapToGrid w:val="0"/>
                <w:color w:val="000000"/>
              </w:rPr>
              <w:t>4.課文朗誦</w:t>
            </w:r>
          </w:p>
          <w:p w:rsidR="00032903" w:rsidRPr="00FF6CA8" w:rsidRDefault="00032903" w:rsidP="00032903">
            <w:pPr>
              <w:spacing w:line="300" w:lineRule="exact"/>
              <w:jc w:val="both"/>
              <w:rPr>
                <w:rFonts w:ascii="標楷體" w:eastAsia="標楷體" w:hAnsi="標楷體"/>
              </w:rPr>
            </w:pPr>
          </w:p>
        </w:tc>
        <w:tc>
          <w:tcPr>
            <w:tcW w:w="2990" w:type="dxa"/>
          </w:tcPr>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【人權教育】</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人J5了解社會上有不同的群體和文化，尊重並欣賞其差異。</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人J6 正視社會中的各種歧視，並採取行動來關懷與保護弱勢。</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【品德教育】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品J4 族群差異與平等的道德議題。</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品J7同理分享與多元接納。</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【生命教育】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生J1 思考生活、學校與社區的公共議題，培養與他人理性溝通的素養。</w:t>
            </w:r>
          </w:p>
          <w:p w:rsidR="00032903" w:rsidRPr="00FF6CA8" w:rsidRDefault="00032903" w:rsidP="00032903">
            <w:pPr>
              <w:spacing w:line="300" w:lineRule="exact"/>
              <w:jc w:val="both"/>
              <w:rPr>
                <w:rFonts w:ascii="標楷體" w:eastAsia="標楷體" w:hAnsi="標楷體"/>
                <w:bCs/>
                <w:snapToGrid w:val="0"/>
              </w:rPr>
            </w:pPr>
            <w:r w:rsidRPr="00FF6CA8">
              <w:rPr>
                <w:rFonts w:ascii="標楷體" w:eastAsia="標楷體" w:hAnsi="標楷體" w:hint="eastAsia"/>
                <w:bCs/>
                <w:snapToGrid w:val="0"/>
              </w:rPr>
              <w:t>【多元文化教育】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多J3 提高對弱勢或少數群體文化的覺察與省思。</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【環境教育】</w:t>
            </w:r>
          </w:p>
          <w:p w:rsidR="00032903" w:rsidRPr="00FF6CA8" w:rsidRDefault="00032903" w:rsidP="00032903">
            <w:pPr>
              <w:spacing w:line="300" w:lineRule="exact"/>
              <w:jc w:val="both"/>
              <w:rPr>
                <w:rFonts w:ascii="標楷體" w:eastAsia="標楷體" w:hAnsi="標楷體" w:cs="新細明體"/>
              </w:rPr>
            </w:pPr>
            <w:r w:rsidRPr="00FF6CA8">
              <w:rPr>
                <w:rFonts w:ascii="標楷體" w:eastAsia="標楷體" w:hAnsi="標楷體" w:hint="eastAsia"/>
              </w:rPr>
              <w:t>環J3 經由環境美學與自然文學了解然環境的倫理價值。</w:t>
            </w:r>
          </w:p>
        </w:tc>
      </w:tr>
      <w:tr w:rsidR="00032903" w:rsidTr="00752B68">
        <w:trPr>
          <w:trHeight w:val="1529"/>
        </w:trPr>
        <w:tc>
          <w:tcPr>
            <w:tcW w:w="1058" w:type="dxa"/>
            <w:vAlign w:val="center"/>
          </w:tcPr>
          <w:p w:rsidR="00032903" w:rsidRDefault="00032903" w:rsidP="00032903">
            <w:pPr>
              <w:jc w:val="center"/>
              <w:rPr>
                <w:rFonts w:ascii="標楷體" w:eastAsia="標楷體" w:hAnsi="標楷體" w:cs="標楷體"/>
                <w:sz w:val="26"/>
                <w:szCs w:val="26"/>
              </w:rPr>
            </w:pPr>
            <w:r>
              <w:rPr>
                <w:rFonts w:ascii="標楷體" w:eastAsia="標楷體" w:hAnsi="標楷體" w:cs="標楷體"/>
                <w:sz w:val="26"/>
                <w:szCs w:val="26"/>
              </w:rPr>
              <w:t>十四</w:t>
            </w:r>
          </w:p>
          <w:p w:rsidR="00032903" w:rsidRDefault="00032903" w:rsidP="00032903">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4"/>
                <w:id w:val="-695927101"/>
              </w:sdt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032903" w:rsidRDefault="00032903" w:rsidP="00032903">
            <w:pPr>
              <w:jc w:val="center"/>
              <w:rPr>
                <w:rFonts w:ascii="標楷體" w:eastAsia="標楷體" w:hAnsi="標楷體" w:cs="標楷體"/>
                <w:sz w:val="26"/>
                <w:szCs w:val="26"/>
              </w:rPr>
            </w:pPr>
          </w:p>
        </w:tc>
        <w:tc>
          <w:tcPr>
            <w:tcW w:w="1928" w:type="dxa"/>
          </w:tcPr>
          <w:p w:rsidR="00032903" w:rsidRPr="00FF6CA8" w:rsidRDefault="00032903" w:rsidP="00032903">
            <w:pPr>
              <w:spacing w:line="260" w:lineRule="exact"/>
              <w:jc w:val="both"/>
              <w:rPr>
                <w:rFonts w:ascii="標楷體" w:eastAsia="標楷體" w:hAnsi="標楷體"/>
                <w:bCs/>
              </w:rPr>
            </w:pPr>
          </w:p>
          <w:p w:rsidR="00032903" w:rsidRPr="00FF6CA8" w:rsidRDefault="00032903" w:rsidP="00032903">
            <w:pPr>
              <w:spacing w:line="260" w:lineRule="exact"/>
              <w:jc w:val="both"/>
              <w:rPr>
                <w:rFonts w:ascii="標楷體" w:eastAsia="標楷體" w:hAnsi="標楷體"/>
                <w:bCs/>
                <w:snapToGrid w:val="0"/>
                <w:color w:val="FF0000"/>
              </w:rPr>
            </w:pPr>
            <w:r w:rsidRPr="00FF6CA8">
              <w:rPr>
                <w:rFonts w:ascii="標楷體" w:eastAsia="標楷體" w:hAnsi="標楷體" w:cs="新細明體" w:hint="eastAsia"/>
                <w:bCs/>
                <w:color w:val="000000"/>
              </w:rPr>
              <w:t>語文常識（二）</w:t>
            </w:r>
            <w:r w:rsidRPr="00FF6CA8">
              <w:rPr>
                <w:rFonts w:ascii="標楷體" w:eastAsia="標楷體" w:hAnsi="標楷體" w:cs="新細明體" w:hint="eastAsia"/>
                <w:color w:val="000000"/>
              </w:rPr>
              <w:t>應用文——</w:t>
            </w:r>
            <w:r w:rsidRPr="00FF6CA8">
              <w:rPr>
                <w:rFonts w:ascii="標楷體" w:eastAsia="標楷體" w:hAnsi="標楷體" w:cs="新細明體" w:hint="eastAsia"/>
                <w:bCs/>
                <w:snapToGrid w:val="0"/>
                <w:color w:val="000000"/>
              </w:rPr>
              <w:t>題辭、柬帖</w:t>
            </w:r>
            <w:r w:rsidRPr="00FF6CA8">
              <w:rPr>
                <w:rFonts w:ascii="標楷體" w:eastAsia="標楷體" w:hAnsi="標楷體" w:cs="新細明體" w:hint="eastAsia"/>
                <w:color w:val="000000"/>
              </w:rPr>
              <w:t>（第二次段考）</w:t>
            </w:r>
          </w:p>
        </w:tc>
        <w:tc>
          <w:tcPr>
            <w:tcW w:w="2406" w:type="dxa"/>
            <w:gridSpan w:val="3"/>
            <w:tcBorders>
              <w:right w:val="single" w:sz="4" w:space="0" w:color="000000"/>
            </w:tcBorders>
          </w:tcPr>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國-J-A1 透過國語文的學習，認識生涯及生命的典範，建立正向價值觀，提高語文自學的興趣。</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lastRenderedPageBreak/>
              <w:t>國-J-B3 具備欣賞文學與相關藝術的能力，並培養創作的興趣，透過對文本的反思與分享，印證生活經驗，提升審美判斷力。</w:t>
            </w:r>
          </w:p>
          <w:p w:rsidR="00032903" w:rsidRPr="00FF6CA8" w:rsidRDefault="00032903" w:rsidP="00032903">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801" w:type="dxa"/>
            <w:gridSpan w:val="3"/>
            <w:tcBorders>
              <w:left w:val="single" w:sz="4" w:space="0" w:color="000000"/>
            </w:tcBorders>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lastRenderedPageBreak/>
              <w:t>‧引起活動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1.請同學蒐集牌匾、條幅、書冊、錦旗、獎盃、鏡屏等表達慶賀或頌揚的文字。</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2.請同學查詢「入木三分」、「杏林春暖」等成語典故，並於課堂上報告。</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1.「題辭的意義和分類」和「題辭範例」的講解。</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2.題辭寫作要領：選詞貼切、文字典雅、音律和諧、行款正確。</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3.「柬帖的意義和分類」和「柬帖範例」的講解。</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4.設定婚宴、喪禮等幾項主題，讓學生分組報告相關題辭的源流故事與應用練習。</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5.蒐集題辭的相關題目，請同學分組搶答，增加教學趣味。</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6.柬帖寫作練習。</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1.資料蒐集</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2.分組報告</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3.學習單</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4.作業檢核</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cs="新細明體" w:hint="eastAsia"/>
                <w:color w:val="000000"/>
              </w:rPr>
              <w:t>5.紙筆測驗</w:t>
            </w:r>
          </w:p>
        </w:tc>
        <w:tc>
          <w:tcPr>
            <w:tcW w:w="2990" w:type="dxa"/>
          </w:tcPr>
          <w:p w:rsidR="00032903" w:rsidRPr="00FF6CA8" w:rsidRDefault="00032903" w:rsidP="00032903">
            <w:pPr>
              <w:spacing w:line="260" w:lineRule="exact"/>
              <w:jc w:val="both"/>
              <w:rPr>
                <w:rFonts w:ascii="標楷體" w:eastAsia="標楷體" w:hAnsi="標楷體"/>
                <w:b/>
              </w:rPr>
            </w:pPr>
            <w:r w:rsidRPr="00FF6CA8">
              <w:rPr>
                <w:rFonts w:ascii="標楷體" w:eastAsia="標楷體" w:hAnsi="標楷體" w:hint="eastAsia"/>
                <w:b/>
              </w:rPr>
              <w:t>【閱讀素養教育】</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閱J3 理解學科知識內的重要詞彙的意涵，並懂得如何運用該詞彙與他人進行溝通。</w:t>
            </w:r>
          </w:p>
          <w:p w:rsidR="00032903" w:rsidRPr="00FF6CA8" w:rsidRDefault="00032903" w:rsidP="00032903">
            <w:pPr>
              <w:spacing w:line="260" w:lineRule="exact"/>
              <w:jc w:val="both"/>
              <w:rPr>
                <w:rFonts w:ascii="標楷體" w:eastAsia="標楷體" w:hAnsi="標楷體"/>
              </w:rPr>
            </w:pPr>
            <w:r w:rsidRPr="00FF6CA8">
              <w:rPr>
                <w:rFonts w:ascii="標楷體" w:eastAsia="標楷體" w:hAnsi="標楷體" w:hint="eastAsia"/>
              </w:rPr>
              <w:t>閱J6 懂得在不同學習及生活情境中使用文本之規則。</w:t>
            </w:r>
          </w:p>
        </w:tc>
      </w:tr>
      <w:tr w:rsidR="00074D58" w:rsidTr="0016673E">
        <w:trPr>
          <w:trHeight w:val="1834"/>
        </w:trPr>
        <w:tc>
          <w:tcPr>
            <w:tcW w:w="1058" w:type="dxa"/>
            <w:vAlign w:val="center"/>
          </w:tcPr>
          <w:p w:rsidR="00074D58" w:rsidRDefault="00074D58" w:rsidP="00074D58">
            <w:pPr>
              <w:jc w:val="center"/>
              <w:rPr>
                <w:rFonts w:ascii="標楷體" w:eastAsia="標楷體" w:hAnsi="標楷體" w:cs="標楷體"/>
                <w:sz w:val="26"/>
                <w:szCs w:val="26"/>
              </w:rPr>
            </w:pPr>
            <w:bookmarkStart w:id="4" w:name="_GoBack" w:colFirst="1" w:colLast="1"/>
            <w:r>
              <w:rPr>
                <w:rFonts w:ascii="標楷體" w:eastAsia="標楷體" w:hAnsi="標楷體" w:cs="標楷體"/>
                <w:sz w:val="26"/>
                <w:szCs w:val="26"/>
              </w:rPr>
              <w:t>十五</w:t>
            </w:r>
          </w:p>
        </w:tc>
        <w:tc>
          <w:tcPr>
            <w:tcW w:w="1928" w:type="dxa"/>
          </w:tcPr>
          <w:p w:rsidR="00074D58" w:rsidRPr="00FF6CA8" w:rsidRDefault="00074D58" w:rsidP="00074D58">
            <w:pPr>
              <w:spacing w:line="260" w:lineRule="exact"/>
              <w:ind w:leftChars="17" w:left="41"/>
              <w:jc w:val="both"/>
              <w:rPr>
                <w:rFonts w:ascii="標楷體" w:eastAsia="標楷體" w:hAnsi="標楷體"/>
                <w:bCs/>
                <w:color w:val="000000"/>
              </w:rPr>
            </w:pPr>
          </w:p>
          <w:p w:rsidR="00074D58" w:rsidRPr="00FF6CA8" w:rsidRDefault="00074D58" w:rsidP="00074D58">
            <w:pPr>
              <w:spacing w:line="260" w:lineRule="exact"/>
              <w:ind w:leftChars="17" w:left="41"/>
              <w:jc w:val="both"/>
              <w:rPr>
                <w:rFonts w:ascii="標楷體" w:eastAsia="標楷體" w:hAnsi="標楷體"/>
                <w:bCs/>
                <w:color w:val="000000"/>
              </w:rPr>
            </w:pPr>
            <w:r w:rsidRPr="00FF6CA8">
              <w:rPr>
                <w:rFonts w:ascii="標楷體" w:eastAsia="標楷體" w:hAnsi="標楷體" w:cs="新細明體" w:hint="eastAsia"/>
                <w:bCs/>
                <w:color w:val="000000"/>
              </w:rPr>
              <w:t>第七課</w:t>
            </w:r>
          </w:p>
          <w:p w:rsidR="00074D58" w:rsidRPr="00FF6CA8" w:rsidRDefault="00074D58" w:rsidP="00074D58">
            <w:pPr>
              <w:spacing w:line="260" w:lineRule="exact"/>
              <w:ind w:leftChars="17" w:left="41"/>
              <w:jc w:val="both"/>
              <w:rPr>
                <w:rFonts w:ascii="標楷體" w:eastAsia="標楷體" w:hAnsi="標楷體"/>
                <w:bCs/>
                <w:snapToGrid w:val="0"/>
                <w:color w:val="000000"/>
              </w:rPr>
            </w:pPr>
            <w:r w:rsidRPr="00FF6CA8">
              <w:rPr>
                <w:rFonts w:ascii="標楷體" w:eastAsia="標楷體" w:hAnsi="標楷體" w:cs="新細明體" w:hint="eastAsia"/>
                <w:bCs/>
                <w:color w:val="000000"/>
              </w:rPr>
              <w:t>飛魚</w:t>
            </w:r>
          </w:p>
        </w:tc>
        <w:tc>
          <w:tcPr>
            <w:tcW w:w="2406" w:type="dxa"/>
            <w:gridSpan w:val="3"/>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01" w:type="dxa"/>
            <w:gridSpan w:val="3"/>
            <w:tcBorders>
              <w:left w:val="single" w:sz="4" w:space="0" w:color="000000"/>
            </w:tcBorders>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以動漫《</w:t>
            </w:r>
            <w:r w:rsidRPr="00FF6CA8">
              <w:rPr>
                <w:rFonts w:ascii="標楷體" w:eastAsia="標楷體" w:hAnsi="標楷體" w:cs="新細明體" w:hint="eastAsia"/>
                <w:color w:val="000000"/>
              </w:rPr>
              <w:t>ONE PIECE</w:t>
            </w:r>
            <w:r w:rsidRPr="00FF6CA8">
              <w:rPr>
                <w:rFonts w:ascii="標楷體" w:eastAsia="標楷體" w:hAnsi="標楷體" w:cs="新細明體" w:hint="eastAsia"/>
                <w:bCs/>
                <w:snapToGrid w:val="0"/>
                <w:color w:val="000000"/>
              </w:rPr>
              <w:t>》（航海王）吸引學生注意，跟學生說明要來一段海上之旅，引導學生進入作者世界。</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1.介紹廖鴻基的生平與寫作特色、創作歷程，並透過影音認識作者。</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2.說明海洋文學的概念。</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3.介紹飛魚及阿美族文化特色，可播放影片加強學生印象。</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4.連結自身經驗，請學生分享自己與「海洋」親近的相關經驗或事例，比如坐船出海或參觀海洋生態博物館。</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5.閱讀文本內容後，請學生設身處地、感同身受，能探討人類活動對海洋生態的影響。</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針對本課已經習得的知識加以評量，檢測其學習狀況，並針對同學該次評量不足的部分予以加強。</w:t>
            </w:r>
          </w:p>
        </w:tc>
        <w:tc>
          <w:tcPr>
            <w:tcW w:w="2359" w:type="dxa"/>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color w:val="000000"/>
              </w:rPr>
              <w:lastRenderedPageBreak/>
              <w:t>1</w:t>
            </w:r>
            <w:r w:rsidRPr="00FF6CA8">
              <w:rPr>
                <w:rFonts w:ascii="標楷體" w:eastAsia="標楷體" w:hAnsi="標楷體" w:cs="新細明體" w:hint="eastAsia"/>
                <w:bCs/>
                <w:snapToGrid w:val="0"/>
                <w:color w:val="000000"/>
              </w:rPr>
              <w:t>.作業呈現</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2.口語表達</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cs="新細明體" w:hint="eastAsia"/>
                <w:bCs/>
                <w:snapToGrid w:val="0"/>
                <w:color w:val="000000"/>
              </w:rPr>
              <w:t>3.文章朗誦</w:t>
            </w:r>
          </w:p>
        </w:tc>
        <w:tc>
          <w:tcPr>
            <w:tcW w:w="2990" w:type="dxa"/>
          </w:tcPr>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【環境教育】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環J1 了解生物多樣性及環境承載力的重要性。</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環J2 了解人與周遭動物的互動關係，認識動物需求，並關切動物福利。</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【海洋教育】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海J8 閱讀、分享及創作以海洋為背景的文學作品。</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海J11 了解海洋民俗信仰與祭典之意義及其與社會發展之關係。</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海J18 探討人類活動對海洋生態的影響。</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海J20 了解我國的海洋環境問題，並積極參與海洋保護行動。</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【原住民族教育】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原J3 培養對各種語言文化差異的尊重。</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lastRenderedPageBreak/>
              <w:t>原J9 學習向他人介紹各種原住民族文化展現。</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原J11 認識原住民族土地自然資源與文化間的關係。</w:t>
            </w:r>
          </w:p>
        </w:tc>
      </w:tr>
      <w:bookmarkEnd w:id="4"/>
      <w:tr w:rsidR="00074D58" w:rsidTr="0016673E">
        <w:trPr>
          <w:trHeight w:val="1685"/>
        </w:trPr>
        <w:tc>
          <w:tcPr>
            <w:tcW w:w="1058" w:type="dxa"/>
            <w:vAlign w:val="center"/>
          </w:tcPr>
          <w:p w:rsidR="00074D58" w:rsidRDefault="00074D58" w:rsidP="00074D58">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tcPr>
          <w:p w:rsidR="00074D58" w:rsidRPr="00FF6CA8" w:rsidRDefault="00074D58" w:rsidP="00074D58">
            <w:pPr>
              <w:spacing w:line="260" w:lineRule="exact"/>
              <w:jc w:val="both"/>
              <w:rPr>
                <w:rFonts w:ascii="標楷體" w:eastAsia="標楷體" w:hAnsi="標楷體"/>
              </w:rPr>
            </w:pP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第八課空城計</w:t>
            </w:r>
          </w:p>
        </w:tc>
        <w:tc>
          <w:tcPr>
            <w:tcW w:w="2406" w:type="dxa"/>
            <w:gridSpan w:val="3"/>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3801" w:type="dxa"/>
            <w:gridSpan w:val="3"/>
            <w:tcBorders>
              <w:left w:val="single" w:sz="4" w:space="0" w:color="000000"/>
            </w:tcBorders>
          </w:tcPr>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‧引起活動</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回憶在〈陋室銘〉中談過的諸葛亮，讓曾讀過《三國演義》的同學就預習及所知部分來發表心得，表現優異者加分。再帶同學複習以前學到神話、先秦寓言、志怪志人小說，認識中國古典小說的緣起。</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‧發展活動</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1.以「課文前哨站」認識章回小說。</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2.介紹《三國演義》一書的內容、在古典小說中的地位及藝術成就。</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3.認識章回小說——《水滸傳》、《三國演義》、《西遊記》、《紅樓夢》、《儒林外史》等。</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3.介紹作者羅貫中的生平與寫作風格。</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‧總結活動</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針對本課已經習得的知識加以評量，檢測其學習狀況，並針對同學該次評量不足的部分予以加強。</w:t>
            </w:r>
          </w:p>
        </w:tc>
        <w:tc>
          <w:tcPr>
            <w:tcW w:w="2359" w:type="dxa"/>
          </w:tcPr>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1.學習單</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2.資料蒐集</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3.紙筆測驗</w:t>
            </w:r>
          </w:p>
        </w:tc>
        <w:tc>
          <w:tcPr>
            <w:tcW w:w="2990" w:type="dxa"/>
          </w:tcPr>
          <w:p w:rsidR="00074D58" w:rsidRPr="00FF6CA8" w:rsidRDefault="00074D58" w:rsidP="00074D58">
            <w:pPr>
              <w:spacing w:line="260" w:lineRule="exact"/>
              <w:jc w:val="both"/>
              <w:rPr>
                <w:rFonts w:ascii="標楷體" w:eastAsia="標楷體" w:hAnsi="標楷體"/>
                <w:b/>
              </w:rPr>
            </w:pPr>
            <w:r w:rsidRPr="00FF6CA8">
              <w:rPr>
                <w:rFonts w:ascii="標楷體" w:eastAsia="標楷體" w:hAnsi="標楷體" w:hint="eastAsia"/>
                <w:b/>
              </w:rPr>
              <w:t>【品德教育】</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hint="eastAsia"/>
              </w:rPr>
              <w:t>品J8 理性溝通與問題解決。</w:t>
            </w:r>
          </w:p>
          <w:p w:rsidR="00074D58" w:rsidRPr="00FF6CA8" w:rsidRDefault="00074D58" w:rsidP="00074D58">
            <w:pPr>
              <w:spacing w:line="260" w:lineRule="exact"/>
              <w:jc w:val="both"/>
              <w:rPr>
                <w:rFonts w:ascii="標楷體" w:eastAsia="標楷體" w:hAnsi="標楷體"/>
                <w:b/>
              </w:rPr>
            </w:pPr>
            <w:r w:rsidRPr="00FF6CA8">
              <w:rPr>
                <w:rFonts w:ascii="標楷體" w:eastAsia="標楷體" w:hAnsi="標楷體" w:hint="eastAsia"/>
                <w:b/>
              </w:rPr>
              <w:t>【閱讀素養教育】</w:t>
            </w: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hint="eastAsia"/>
              </w:rPr>
              <w:t>閱J6 懂得在不同學習及生活情境中使用文本之規則。</w:t>
            </w:r>
          </w:p>
        </w:tc>
      </w:tr>
      <w:tr w:rsidR="00074D58" w:rsidTr="0016673E">
        <w:trPr>
          <w:trHeight w:val="1827"/>
        </w:trPr>
        <w:tc>
          <w:tcPr>
            <w:tcW w:w="1058" w:type="dxa"/>
            <w:vAlign w:val="center"/>
          </w:tcPr>
          <w:p w:rsidR="00074D58" w:rsidRDefault="00074D58" w:rsidP="00074D58">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1928" w:type="dxa"/>
          </w:tcPr>
          <w:p w:rsidR="00074D58" w:rsidRPr="00FF6CA8" w:rsidRDefault="00074D58" w:rsidP="00074D58">
            <w:pPr>
              <w:spacing w:line="260" w:lineRule="exact"/>
              <w:jc w:val="both"/>
              <w:rPr>
                <w:rFonts w:ascii="標楷體" w:eastAsia="標楷體" w:hAnsi="標楷體"/>
              </w:rPr>
            </w:pPr>
          </w:p>
          <w:p w:rsidR="00074D58" w:rsidRPr="00FF6CA8" w:rsidRDefault="00074D58" w:rsidP="00074D58">
            <w:pPr>
              <w:spacing w:line="260" w:lineRule="exact"/>
              <w:jc w:val="both"/>
              <w:rPr>
                <w:rFonts w:ascii="標楷體" w:eastAsia="標楷體" w:hAnsi="標楷體"/>
              </w:rPr>
            </w:pPr>
            <w:r w:rsidRPr="00FF6CA8">
              <w:rPr>
                <w:rFonts w:ascii="標楷體" w:eastAsia="標楷體" w:hAnsi="標楷體" w:cs="新細明體" w:hint="eastAsia"/>
                <w:color w:val="000000"/>
              </w:rPr>
              <w:t>第八課空城計</w:t>
            </w:r>
          </w:p>
        </w:tc>
        <w:tc>
          <w:tcPr>
            <w:tcW w:w="2406" w:type="dxa"/>
            <w:gridSpan w:val="3"/>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國-J-A3 運用國語文能力吸收新知，並訂定計畫、自主學習，發揮創新精神，增進個人的應變能力。</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w:t>
            </w:r>
            <w:r w:rsidRPr="00FF6CA8">
              <w:rPr>
                <w:rFonts w:ascii="標楷體" w:eastAsia="標楷體" w:hAnsi="標楷體" w:cs="新細明體" w:hint="eastAsia"/>
                <w:color w:val="000000"/>
              </w:rPr>
              <w:lastRenderedPageBreak/>
              <w:t>境，主動關懷社會，增進對公共議題的興趣。</w:t>
            </w:r>
          </w:p>
        </w:tc>
        <w:tc>
          <w:tcPr>
            <w:tcW w:w="3801" w:type="dxa"/>
            <w:gridSpan w:val="3"/>
            <w:tcBorders>
              <w:left w:val="single" w:sz="4" w:space="0" w:color="000000"/>
            </w:tcBorders>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‧引起活動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請學生分享三國時期最欣賞、印象最深刻的歷史人物，並說明欣賞之原由。教師再解釋「空城計」的創作背景，並請學生假設情境：若易地而處、身為孔明，該如何解決此一困境？替課文預作伏筆、引起學生學習興趣。</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1.介紹羅貫中的生平與寫作特色、創作歷程，並透過影音認識作者。</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2.介紹《三國演義》的相關內容與地位、價值，並透過影音加深學生對《三國演義》的了解。</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3.補充《三國演義》相關人物介紹及由此衍伸出的成語、諺語、歇後語等，加強學生的國學常識。</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4.培養學生面對危機時能處變不驚，擁有沉著應變的膽識與智慧。</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5.課本「讀後檢測站」、「問題與討論」、「應用練習」等分析討論。</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color w:val="000000"/>
              </w:rPr>
              <w:t>1</w:t>
            </w:r>
            <w:r w:rsidRPr="00FF6CA8">
              <w:rPr>
                <w:rFonts w:ascii="標楷體" w:eastAsia="標楷體" w:hAnsi="標楷體" w:cs="新細明體" w:hint="eastAsia"/>
                <w:bCs/>
                <w:snapToGrid w:val="0"/>
                <w:color w:val="000000"/>
              </w:rPr>
              <w:t>.作業呈現</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2.口語表達</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cs="新細明體" w:hint="eastAsia"/>
                <w:bCs/>
                <w:snapToGrid w:val="0"/>
                <w:color w:val="000000"/>
              </w:rPr>
              <w:t>3.文章朗誦</w:t>
            </w:r>
          </w:p>
        </w:tc>
        <w:tc>
          <w:tcPr>
            <w:tcW w:w="2990" w:type="dxa"/>
          </w:tcPr>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【人權教育】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人J13 理解戰爭、和平對人類生活的影響。</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【生涯規劃教育】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涯J3 覺察自己的能力與興趣。</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涯J4 了解自己的人格特質與價值觀。</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【閱讀素養教育】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閱J1 發展多元文本的閱讀策略。</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閱J2 發展跨文本的比對、分析、深究的能力，以判讀文本知識的正確性。</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閱J7 小心求證資訊來源，判讀文本知識的正確性。</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閱J9 樂於參與閱讀相關的學習活動，並與他人交流。</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閱J10 主動尋求多元的詮釋，並試著表達自己的想法。</w:t>
            </w:r>
          </w:p>
        </w:tc>
      </w:tr>
      <w:tr w:rsidR="00074D58" w:rsidTr="0016673E">
        <w:trPr>
          <w:trHeight w:val="1526"/>
        </w:trPr>
        <w:tc>
          <w:tcPr>
            <w:tcW w:w="1058" w:type="dxa"/>
            <w:vAlign w:val="center"/>
          </w:tcPr>
          <w:p w:rsidR="00074D58" w:rsidRDefault="00074D58" w:rsidP="00074D58">
            <w:pPr>
              <w:jc w:val="center"/>
              <w:rPr>
                <w:rFonts w:ascii="標楷體" w:eastAsia="標楷體" w:hAnsi="標楷體" w:cs="標楷體"/>
                <w:sz w:val="26"/>
                <w:szCs w:val="26"/>
              </w:rPr>
            </w:pPr>
            <w:r>
              <w:rPr>
                <w:rFonts w:ascii="標楷體" w:eastAsia="標楷體" w:hAnsi="標楷體" w:cs="標楷體"/>
                <w:sz w:val="26"/>
                <w:szCs w:val="26"/>
              </w:rPr>
              <w:t>十八</w:t>
            </w:r>
          </w:p>
        </w:tc>
        <w:tc>
          <w:tcPr>
            <w:tcW w:w="1928" w:type="dxa"/>
          </w:tcPr>
          <w:p w:rsidR="00074D58" w:rsidRPr="00FF6CA8" w:rsidRDefault="00074D58" w:rsidP="00074D58">
            <w:pPr>
              <w:spacing w:line="260" w:lineRule="exact"/>
              <w:jc w:val="both"/>
              <w:rPr>
                <w:rFonts w:ascii="標楷體" w:eastAsia="標楷體" w:hAnsi="標楷體"/>
                <w:color w:val="000000"/>
              </w:rPr>
            </w:pP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cs="新細明體" w:hint="eastAsia"/>
                <w:color w:val="000000"/>
              </w:rPr>
              <w:t>第九課管好舌頭</w:t>
            </w:r>
          </w:p>
        </w:tc>
        <w:tc>
          <w:tcPr>
            <w:tcW w:w="2406" w:type="dxa"/>
            <w:gridSpan w:val="3"/>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國-J-A2 透過欣賞各類文本，培養思辨的能力，並能反思內容主題，應用於日常生活中，有效處理問題。</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3801" w:type="dxa"/>
            <w:gridSpan w:val="3"/>
            <w:tcBorders>
              <w:left w:val="single" w:sz="4" w:space="0" w:color="000000"/>
            </w:tcBorders>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1.分享蘇秦、張儀、范雎、韓非子的故事。</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2.引導學生思考說話技巧的重要性。</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‧發展活動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1.課文前哨站：介紹蘇格拉底的說話藝術，引導學生說話前須審慎思考。</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2.題解討論：要慎思謹言，勿逞口舌之快，並發揮舌頭的正面功能，造福別人也造福自己。</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3.作者介紹：分享黃永武先生的生平及成就。</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4.文本探究</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(1)一至三段：以設問法引出主題──舌頭的重要性。</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(2)四至五段：正面列舉歷史上善用口才成功的人物事例。</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(3)六至七段：反面藉名言、俗諺，強調無法管好舌頭，將會傷人傷己。</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(4)末段再次強調要善用舌頭來「造福」，首尾呼應。</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(5)寫作特色：正反論述，善用言例、事例強化論點，層次分明。</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6.讀後檢測站：理解本課內涵及寫作手法。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7.應用練習</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(1)說話的藝術：引導學生運用相關詞彙。</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(2)圖文閱讀：引導學生運用閱讀理解策略完成題目。</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8.習作練習：請學生完成習作，再進行討論。</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1.總結本課的主旨及寫作手法。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2.對本課已經習得的知識加以評量，檢測其學習狀況，並針對同學該次評量不足的部分予以加強。</w:t>
            </w:r>
          </w:p>
          <w:p w:rsidR="00074D58" w:rsidRPr="00FF6CA8" w:rsidRDefault="00074D58" w:rsidP="00074D58">
            <w:pPr>
              <w:spacing w:line="260" w:lineRule="exact"/>
              <w:jc w:val="both"/>
              <w:rPr>
                <w:rFonts w:ascii="標楷體" w:eastAsia="標楷體" w:hAnsi="標楷體" w:cs="Gungsuh"/>
                <w:color w:val="000000"/>
              </w:rPr>
            </w:pPr>
            <w:r w:rsidRPr="00FF6CA8">
              <w:rPr>
                <w:rFonts w:ascii="標楷體" w:eastAsia="標楷體" w:hAnsi="標楷體" w:cs="新細明體" w:hint="eastAsia"/>
                <w:color w:val="000000"/>
              </w:rPr>
              <w:t>3.請學生回家思考，在生活之中要如何發揮舌頭正向的力量。</w:t>
            </w:r>
          </w:p>
        </w:tc>
        <w:tc>
          <w:tcPr>
            <w:tcW w:w="2359" w:type="dxa"/>
          </w:tcPr>
          <w:p w:rsidR="00074D58" w:rsidRPr="00FF6CA8" w:rsidRDefault="00074D58" w:rsidP="00074D58">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lastRenderedPageBreak/>
              <w:t>1.課程討論</w:t>
            </w:r>
          </w:p>
          <w:p w:rsidR="00074D58" w:rsidRPr="00FF6CA8" w:rsidRDefault="00074D58" w:rsidP="00074D58">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t>2.應用練習、習作</w:t>
            </w:r>
          </w:p>
        </w:tc>
        <w:tc>
          <w:tcPr>
            <w:tcW w:w="2990" w:type="dxa"/>
          </w:tcPr>
          <w:p w:rsidR="00074D58" w:rsidRPr="00FF6CA8" w:rsidRDefault="00074D58" w:rsidP="00074D58">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074D58" w:rsidRPr="00FF6CA8" w:rsidRDefault="00074D58" w:rsidP="00074D58">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品J1 溝通合作與和諧人際關係。</w:t>
            </w:r>
          </w:p>
          <w:p w:rsidR="00074D58" w:rsidRPr="00FF6CA8" w:rsidRDefault="00074D58" w:rsidP="00074D58">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074D58" w:rsidRPr="00FF6CA8" w:rsidRDefault="00074D58" w:rsidP="00074D58">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閱J1 發展多元文本的閱讀策略。</w:t>
            </w:r>
          </w:p>
        </w:tc>
      </w:tr>
      <w:tr w:rsidR="00074D58" w:rsidTr="0016673E">
        <w:trPr>
          <w:trHeight w:val="1535"/>
        </w:trPr>
        <w:tc>
          <w:tcPr>
            <w:tcW w:w="1058" w:type="dxa"/>
            <w:vAlign w:val="center"/>
          </w:tcPr>
          <w:p w:rsidR="00074D58" w:rsidRDefault="00074D58" w:rsidP="00074D58">
            <w:pPr>
              <w:jc w:val="center"/>
              <w:rPr>
                <w:rFonts w:ascii="標楷體" w:eastAsia="標楷體" w:hAnsi="標楷體" w:cs="標楷體"/>
                <w:sz w:val="26"/>
                <w:szCs w:val="26"/>
              </w:rPr>
            </w:pPr>
            <w:r>
              <w:rPr>
                <w:rFonts w:ascii="標楷體" w:eastAsia="標楷體" w:hAnsi="標楷體" w:cs="標楷體"/>
                <w:sz w:val="26"/>
                <w:szCs w:val="26"/>
              </w:rPr>
              <w:t>十九</w:t>
            </w:r>
          </w:p>
        </w:tc>
        <w:tc>
          <w:tcPr>
            <w:tcW w:w="1928" w:type="dxa"/>
          </w:tcPr>
          <w:p w:rsidR="00074D58" w:rsidRPr="00FF6CA8" w:rsidRDefault="00074D58" w:rsidP="00074D58">
            <w:pPr>
              <w:spacing w:line="260" w:lineRule="exact"/>
              <w:ind w:leftChars="17" w:left="41"/>
              <w:jc w:val="both"/>
              <w:rPr>
                <w:rFonts w:ascii="標楷體" w:eastAsia="標楷體" w:hAnsi="標楷體"/>
                <w:bCs/>
              </w:rPr>
            </w:pPr>
          </w:p>
          <w:p w:rsidR="00074D58" w:rsidRPr="00FF6CA8" w:rsidRDefault="00074D58" w:rsidP="00074D58">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第十課</w:t>
            </w:r>
            <w:r w:rsidRPr="00FF6CA8">
              <w:rPr>
                <w:rFonts w:ascii="標楷體" w:eastAsia="標楷體" w:hAnsi="標楷體" w:cs="新細明體" w:hint="eastAsia"/>
                <w:color w:val="000000"/>
              </w:rPr>
              <w:t>科幻極短篇選</w:t>
            </w:r>
          </w:p>
        </w:tc>
        <w:tc>
          <w:tcPr>
            <w:tcW w:w="2397" w:type="dxa"/>
            <w:gridSpan w:val="2"/>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10" w:type="dxa"/>
            <w:gridSpan w:val="4"/>
            <w:tcBorders>
              <w:left w:val="single" w:sz="4" w:space="0" w:color="000000"/>
            </w:tcBorders>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以播放影片的方式吸引學生注意，讓學生關注人工智慧及社會議題，引導學生進入作者世界。</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1.介紹黃海的生平與寫作特色、創作歷程，並透過影音認識作者。</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2.說明科幻小說的概念。</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3.介紹極短篇小說的特色。</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4.連結自身經驗，請學生分享自己生活中依賴高科技解決問題的事例或經驗，檢視自己與科技之間的連結，思考未來科技的發展會對人類造成什麼影響。</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5.閱讀文本內容後，請學生多關注社會議題，培養學生對當代社會的認同感。</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1.課文朗讀</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2.課文動畫</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3.作者影片</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4.網路影片</w:t>
            </w:r>
          </w:p>
        </w:tc>
        <w:tc>
          <w:tcPr>
            <w:tcW w:w="2990" w:type="dxa"/>
          </w:tcPr>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【生命教育】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生J1 思考生活、學校與社區的公共議題，培養與他人理性溝通的素養。</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生J6 察覺知性與感性的衝突，尋求知、情、意、行統整之途徑。</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【生涯規劃教育】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涯J9 社會變遷與工作/教育環境的關係。</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涯J14 培養並涵化道德倫理意義於日常生活。</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【閱讀素養教育】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閱J9 樂於參與閱讀相關的學習活動，並與他人交流。</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閱J10 主動尋求多元的詮釋，並試著表達自己的想法。</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【國際教育】</w:t>
            </w:r>
          </w:p>
          <w:p w:rsidR="00074D58" w:rsidRPr="000B0837" w:rsidRDefault="00074D58" w:rsidP="00074D58">
            <w:pPr>
              <w:spacing w:line="260" w:lineRule="exact"/>
              <w:jc w:val="both"/>
              <w:rPr>
                <w:rFonts w:ascii="標楷體" w:eastAsia="標楷體" w:hAnsi="標楷體"/>
              </w:rPr>
            </w:pPr>
            <w:r w:rsidRPr="00FF6CA8">
              <w:rPr>
                <w:rFonts w:ascii="標楷體" w:eastAsia="標楷體" w:hAnsi="標楷體" w:hint="eastAsia"/>
              </w:rPr>
              <w:t xml:space="preserve">國J2 </w:t>
            </w:r>
            <w:r>
              <w:rPr>
                <w:rFonts w:ascii="標楷體" w:eastAsia="標楷體" w:hAnsi="標楷體" w:hint="eastAsia"/>
              </w:rPr>
              <w:t>發展</w:t>
            </w:r>
            <w:r w:rsidRPr="00FF6CA8">
              <w:rPr>
                <w:rFonts w:ascii="標楷體" w:eastAsia="標楷體" w:hAnsi="標楷體" w:hint="eastAsia"/>
              </w:rPr>
              <w:t>國際視野的國家意識。</w:t>
            </w:r>
          </w:p>
          <w:p w:rsidR="00074D58" w:rsidRPr="000B0837" w:rsidRDefault="00074D58" w:rsidP="00074D58">
            <w:pPr>
              <w:spacing w:line="260" w:lineRule="exact"/>
              <w:jc w:val="both"/>
              <w:rPr>
                <w:rFonts w:ascii="標楷體" w:eastAsia="標楷體" w:hAnsi="標楷體"/>
              </w:rPr>
            </w:pPr>
            <w:r w:rsidRPr="00FF6CA8">
              <w:rPr>
                <w:rFonts w:ascii="標楷體" w:eastAsia="標楷體" w:hAnsi="標楷體" w:hint="eastAsia"/>
              </w:rPr>
              <w:t>國</w:t>
            </w:r>
            <w:r>
              <w:rPr>
                <w:rFonts w:ascii="標楷體" w:eastAsia="標楷體" w:hAnsi="標楷體" w:hint="eastAsia"/>
              </w:rPr>
              <w:t>J3</w:t>
            </w:r>
            <w:r w:rsidRPr="00FF6CA8">
              <w:rPr>
                <w:rFonts w:ascii="標楷體" w:eastAsia="標楷體" w:hAnsi="標楷體" w:hint="eastAsia"/>
              </w:rPr>
              <w:t>了解我國與全球議題之關連性。</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lastRenderedPageBreak/>
              <w:t>國J5 檢視個人在全球競爭與合作中可以扮演的角色。</w:t>
            </w:r>
          </w:p>
        </w:tc>
      </w:tr>
      <w:tr w:rsidR="00074D58" w:rsidTr="0016673E">
        <w:trPr>
          <w:trHeight w:val="1185"/>
        </w:trPr>
        <w:tc>
          <w:tcPr>
            <w:tcW w:w="1058" w:type="dxa"/>
            <w:vAlign w:val="center"/>
          </w:tcPr>
          <w:p w:rsidR="00074D58" w:rsidRDefault="00074D58" w:rsidP="00074D58">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tc>
        <w:tc>
          <w:tcPr>
            <w:tcW w:w="1928" w:type="dxa"/>
          </w:tcPr>
          <w:p w:rsidR="00074D58" w:rsidRPr="00FF6CA8" w:rsidRDefault="00074D58" w:rsidP="00074D58">
            <w:pPr>
              <w:spacing w:line="260" w:lineRule="exact"/>
              <w:ind w:leftChars="17" w:left="41"/>
              <w:jc w:val="both"/>
              <w:rPr>
                <w:rFonts w:ascii="標楷體" w:eastAsia="標楷體" w:hAnsi="標楷體"/>
                <w:bCs/>
              </w:rPr>
            </w:pPr>
          </w:p>
          <w:p w:rsidR="00074D58" w:rsidRPr="00FF6CA8" w:rsidRDefault="00074D58" w:rsidP="00074D58">
            <w:pPr>
              <w:spacing w:line="260" w:lineRule="exact"/>
              <w:ind w:leftChars="17" w:left="41"/>
              <w:jc w:val="both"/>
              <w:rPr>
                <w:rFonts w:ascii="標楷體" w:eastAsia="標楷體" w:hAnsi="標楷體"/>
                <w:bCs/>
              </w:rPr>
            </w:pPr>
            <w:r w:rsidRPr="00FF6CA8">
              <w:rPr>
                <w:rFonts w:ascii="標楷體" w:eastAsia="標楷體" w:hAnsi="標楷體" w:cs="新細明體" w:hint="eastAsia"/>
                <w:bCs/>
                <w:color w:val="000000"/>
              </w:rPr>
              <w:t>第十課</w:t>
            </w:r>
            <w:r w:rsidRPr="00FF6CA8">
              <w:rPr>
                <w:rFonts w:ascii="標楷體" w:eastAsia="標楷體" w:hAnsi="標楷體" w:cs="新細明體" w:hint="eastAsia"/>
                <w:color w:val="000000"/>
              </w:rPr>
              <w:t>科幻極短篇選</w:t>
            </w:r>
            <w:r w:rsidRPr="00FF6CA8">
              <w:rPr>
                <w:rFonts w:ascii="標楷體" w:eastAsia="標楷體" w:hAnsi="標楷體" w:cs="新細明體" w:hint="eastAsia"/>
                <w:bCs/>
                <w:snapToGrid w:val="0"/>
                <w:color w:val="000000"/>
              </w:rPr>
              <w:t>（第三次段考）</w:t>
            </w:r>
          </w:p>
        </w:tc>
        <w:tc>
          <w:tcPr>
            <w:tcW w:w="2397" w:type="dxa"/>
            <w:gridSpan w:val="2"/>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閱讀各類文本，從中培養道德觀、責任感、同理心，並能觀察生活環境，主動關懷社會，增進對公共議題的興趣。</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10" w:type="dxa"/>
            <w:gridSpan w:val="4"/>
            <w:tcBorders>
              <w:left w:val="single" w:sz="4" w:space="0" w:color="000000"/>
            </w:tcBorders>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‧引起活動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以播放影片的方式吸引學生注意，讓學生關注人工智慧及社會議題，引導學生進入作者世界。</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‧教學活動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1.介紹黃海的生平與寫作特色、創作歷程，並透過影音認識作者。</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2.說明科幻小說的概念。</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3.介紹極短篇小說的特色。</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4.連結自身經驗，請學生分享自己生活中依賴高科技解決問題的事例或經驗，檢視自己與科技之間的連結，思考未來科技的發展會對人類造成什麼影響。</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5.閱讀文本內容後，請學生多關注社會議題，培養學生對當代社會的認同感。</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‧總結活動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1.課文朗讀</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2.課文動畫</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3.作者影片</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4.網路影片</w:t>
            </w:r>
          </w:p>
        </w:tc>
        <w:tc>
          <w:tcPr>
            <w:tcW w:w="2990" w:type="dxa"/>
          </w:tcPr>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【生命教育】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生J1 思考生活、學校與社區的公共議題，培養與他人理性溝通的素養。</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生J6 察覺知性與感性的衝突，尋求知、情、意、行統整之途徑。</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【生涯規劃教育】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涯J9 社會變遷與工作/教育環境的關係。</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涯J14 培養並涵化道德倫理意義於日常生活。</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【閱讀素養教育】</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閱J9 樂於參與閱讀相關的學習活動，並與他人交流。</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閱J10 主動尋求多元的詮釋，並試著表達自己的想法。</w:t>
            </w:r>
          </w:p>
          <w:p w:rsidR="00074D58" w:rsidRPr="00FF6CA8" w:rsidRDefault="00074D58" w:rsidP="00074D58">
            <w:pPr>
              <w:spacing w:line="260" w:lineRule="exact"/>
              <w:jc w:val="both"/>
              <w:rPr>
                <w:rFonts w:ascii="標楷體" w:eastAsia="標楷體" w:hAnsi="標楷體"/>
                <w:b/>
                <w:color w:val="000000"/>
              </w:rPr>
            </w:pPr>
            <w:r w:rsidRPr="00FF6CA8">
              <w:rPr>
                <w:rFonts w:ascii="標楷體" w:eastAsia="標楷體" w:hAnsi="標楷體" w:hint="eastAsia"/>
                <w:b/>
              </w:rPr>
              <w:t>【國際教育】</w:t>
            </w:r>
          </w:p>
          <w:p w:rsidR="00074D58" w:rsidRPr="000B0837" w:rsidRDefault="00074D58" w:rsidP="00074D58">
            <w:pPr>
              <w:spacing w:line="260" w:lineRule="exact"/>
              <w:jc w:val="both"/>
              <w:rPr>
                <w:rFonts w:ascii="標楷體" w:eastAsia="標楷體" w:hAnsi="標楷體"/>
              </w:rPr>
            </w:pPr>
            <w:r w:rsidRPr="00FF6CA8">
              <w:rPr>
                <w:rFonts w:ascii="標楷體" w:eastAsia="標楷體" w:hAnsi="標楷體" w:hint="eastAsia"/>
              </w:rPr>
              <w:t xml:space="preserve">國J2 </w:t>
            </w:r>
            <w:r>
              <w:rPr>
                <w:rFonts w:ascii="標楷體" w:eastAsia="標楷體" w:hAnsi="標楷體" w:hint="eastAsia"/>
              </w:rPr>
              <w:t>發展</w:t>
            </w:r>
            <w:r w:rsidRPr="00FF6CA8">
              <w:rPr>
                <w:rFonts w:ascii="標楷體" w:eastAsia="標楷體" w:hAnsi="標楷體" w:hint="eastAsia"/>
              </w:rPr>
              <w:t>國際視野的國家意識。</w:t>
            </w:r>
          </w:p>
          <w:p w:rsidR="00074D58" w:rsidRPr="000B0837" w:rsidRDefault="00074D58" w:rsidP="00074D58">
            <w:pPr>
              <w:spacing w:line="260" w:lineRule="exact"/>
              <w:jc w:val="both"/>
              <w:rPr>
                <w:rFonts w:ascii="標楷體" w:eastAsia="標楷體" w:hAnsi="標楷體"/>
              </w:rPr>
            </w:pPr>
            <w:r w:rsidRPr="00FF6CA8">
              <w:rPr>
                <w:rFonts w:ascii="標楷體" w:eastAsia="標楷體" w:hAnsi="標楷體" w:hint="eastAsia"/>
              </w:rPr>
              <w:t>國</w:t>
            </w:r>
            <w:r>
              <w:rPr>
                <w:rFonts w:ascii="標楷體" w:eastAsia="標楷體" w:hAnsi="標楷體" w:hint="eastAsia"/>
              </w:rPr>
              <w:t>J3</w:t>
            </w:r>
            <w:r w:rsidRPr="00FF6CA8">
              <w:rPr>
                <w:rFonts w:ascii="標楷體" w:eastAsia="標楷體" w:hAnsi="標楷體" w:hint="eastAsia"/>
              </w:rPr>
              <w:t>了解我國與全球議題之關連性。</w:t>
            </w:r>
          </w:p>
          <w:p w:rsidR="00074D58" w:rsidRPr="00FF6CA8" w:rsidRDefault="00074D58" w:rsidP="00074D58">
            <w:pPr>
              <w:spacing w:line="260" w:lineRule="exact"/>
              <w:jc w:val="both"/>
              <w:rPr>
                <w:rFonts w:ascii="標楷體" w:eastAsia="標楷體" w:hAnsi="標楷體"/>
                <w:color w:val="000000"/>
              </w:rPr>
            </w:pPr>
            <w:r w:rsidRPr="00FF6CA8">
              <w:rPr>
                <w:rFonts w:ascii="標楷體" w:eastAsia="標楷體" w:hAnsi="標楷體" w:hint="eastAsia"/>
              </w:rPr>
              <w:t>國J5 檢視個人在全球競爭與合作中可以扮演的角色。</w:t>
            </w:r>
          </w:p>
        </w:tc>
      </w:tr>
      <w:tr w:rsidR="00074D58" w:rsidTr="0016673E">
        <w:trPr>
          <w:trHeight w:val="1185"/>
        </w:trPr>
        <w:tc>
          <w:tcPr>
            <w:tcW w:w="1058" w:type="dxa"/>
            <w:vAlign w:val="center"/>
          </w:tcPr>
          <w:p w:rsidR="00074D58" w:rsidRDefault="00074D58" w:rsidP="00074D58">
            <w:pPr>
              <w:jc w:val="center"/>
              <w:rPr>
                <w:rFonts w:ascii="標楷體" w:eastAsia="標楷體" w:hAnsi="標楷體" w:cs="標楷體"/>
                <w:sz w:val="26"/>
                <w:szCs w:val="26"/>
              </w:rPr>
            </w:pPr>
            <w:r>
              <w:rPr>
                <w:rFonts w:ascii="標楷體" w:eastAsia="標楷體" w:hAnsi="標楷體" w:cs="標楷體"/>
                <w:sz w:val="26"/>
                <w:szCs w:val="26"/>
              </w:rPr>
              <w:t>二十一</w:t>
            </w:r>
          </w:p>
        </w:tc>
        <w:tc>
          <w:tcPr>
            <w:tcW w:w="1928" w:type="dxa"/>
          </w:tcPr>
          <w:p w:rsidR="00074D58" w:rsidRPr="00FF6CA8" w:rsidRDefault="00074D58" w:rsidP="00074D58">
            <w:pPr>
              <w:spacing w:line="260" w:lineRule="exact"/>
              <w:ind w:leftChars="17" w:left="41"/>
              <w:jc w:val="both"/>
              <w:rPr>
                <w:rFonts w:ascii="標楷體" w:eastAsia="標楷體" w:hAnsi="標楷體"/>
                <w:bCs/>
              </w:rPr>
            </w:pPr>
            <w:r>
              <w:rPr>
                <w:rFonts w:ascii="標楷體" w:eastAsia="標楷體" w:hAnsi="標楷體" w:hint="eastAsia"/>
                <w:bCs/>
              </w:rPr>
              <w:t>總複習</w:t>
            </w:r>
          </w:p>
        </w:tc>
        <w:tc>
          <w:tcPr>
            <w:tcW w:w="2397" w:type="dxa"/>
            <w:gridSpan w:val="2"/>
            <w:tcBorders>
              <w:right w:val="single" w:sz="4" w:space="0" w:color="000000"/>
            </w:tcBorders>
          </w:tcPr>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國-J-C1 閱讀各類文本，從中培養道德觀、責任感、同理心，並能觀察生活環</w:t>
            </w:r>
            <w:r w:rsidRPr="00FF6CA8">
              <w:rPr>
                <w:rFonts w:ascii="標楷體" w:eastAsia="標楷體" w:hAnsi="標楷體" w:cs="新細明體" w:hint="eastAsia"/>
                <w:color w:val="000000"/>
              </w:rPr>
              <w:lastRenderedPageBreak/>
              <w:t>境，主動關懷社會，增進對公共議題的興趣。</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國-J-C2 在國語文學習情境中，與他人合作學習，增進理解、溝通與包容的能力，在生活中建立友善的人際關係。</w:t>
            </w:r>
          </w:p>
          <w:p w:rsidR="00074D58" w:rsidRPr="00FF6CA8" w:rsidRDefault="00074D58" w:rsidP="00074D58">
            <w:pPr>
              <w:jc w:val="both"/>
              <w:rPr>
                <w:rFonts w:ascii="標楷體" w:eastAsia="標楷體" w:hAnsi="標楷體"/>
              </w:rPr>
            </w:pPr>
            <w:r w:rsidRPr="00FF6CA8">
              <w:rPr>
                <w:rFonts w:ascii="標楷體" w:eastAsia="標楷體" w:hAnsi="標楷體" w:cs="新細明體" w:hint="eastAsia"/>
                <w:color w:val="000000"/>
              </w:rPr>
              <w:t>國-J-C3 閱讀各類文本，探索不同文化的內涵，欣賞並尊重各國文化的差異性，了解與關懷多元文化的價值與意義</w:t>
            </w:r>
          </w:p>
        </w:tc>
        <w:tc>
          <w:tcPr>
            <w:tcW w:w="3810" w:type="dxa"/>
            <w:gridSpan w:val="4"/>
            <w:tcBorders>
              <w:left w:val="single" w:sz="4" w:space="0" w:color="000000"/>
            </w:tcBorders>
          </w:tcPr>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lastRenderedPageBreak/>
              <w:t>總結活動</w:t>
            </w:r>
          </w:p>
          <w:p w:rsidR="00074D58" w:rsidRPr="00FF6CA8" w:rsidRDefault="00074D58" w:rsidP="00074D58">
            <w:pPr>
              <w:spacing w:line="260" w:lineRule="exact"/>
              <w:jc w:val="both"/>
              <w:rPr>
                <w:rFonts w:ascii="標楷體" w:eastAsia="標楷體" w:hAnsi="標楷體"/>
                <w:bCs/>
                <w:snapToGrid w:val="0"/>
                <w:color w:val="000000"/>
              </w:rPr>
            </w:pPr>
            <w:r w:rsidRPr="00FF6CA8">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2359" w:type="dxa"/>
          </w:tcPr>
          <w:p w:rsidR="00074D58" w:rsidRPr="00FF6CA8" w:rsidRDefault="00074D58" w:rsidP="00074D58">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t>1.課程討論</w:t>
            </w:r>
          </w:p>
          <w:p w:rsidR="00074D58" w:rsidRPr="00FF6CA8" w:rsidRDefault="00074D58" w:rsidP="00074D58">
            <w:pPr>
              <w:spacing w:line="260" w:lineRule="exact"/>
              <w:ind w:left="206" w:hangingChars="86" w:hanging="206"/>
              <w:jc w:val="both"/>
              <w:rPr>
                <w:rFonts w:ascii="標楷體" w:eastAsia="標楷體" w:hAnsi="標楷體"/>
                <w:color w:val="000000"/>
              </w:rPr>
            </w:pPr>
            <w:r w:rsidRPr="00FF6CA8">
              <w:rPr>
                <w:rFonts w:ascii="標楷體" w:eastAsia="標楷體" w:hAnsi="標楷體" w:cs="新細明體" w:hint="eastAsia"/>
                <w:color w:val="000000"/>
              </w:rPr>
              <w:t>2.應用練習、習作</w:t>
            </w:r>
          </w:p>
        </w:tc>
        <w:tc>
          <w:tcPr>
            <w:tcW w:w="2990" w:type="dxa"/>
          </w:tcPr>
          <w:p w:rsidR="00074D58" w:rsidRPr="00FF6CA8" w:rsidRDefault="00074D58" w:rsidP="00074D58">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【品德教育】</w:t>
            </w:r>
          </w:p>
          <w:p w:rsidR="00074D58" w:rsidRPr="00FF6CA8" w:rsidRDefault="00074D58" w:rsidP="00074D58">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t>品J1 溝通合作與和諧人際關係。</w:t>
            </w:r>
          </w:p>
          <w:p w:rsidR="00074D58" w:rsidRPr="00FF6CA8" w:rsidRDefault="00074D58" w:rsidP="00074D58">
            <w:pPr>
              <w:spacing w:line="260" w:lineRule="exact"/>
              <w:jc w:val="both"/>
              <w:rPr>
                <w:rFonts w:ascii="標楷體" w:eastAsia="標楷體" w:hAnsi="標楷體"/>
                <w:b/>
                <w:snapToGrid w:val="0"/>
                <w:color w:val="000000"/>
              </w:rPr>
            </w:pPr>
            <w:r w:rsidRPr="00FF6CA8">
              <w:rPr>
                <w:rFonts w:ascii="標楷體" w:eastAsia="標楷體" w:hAnsi="標楷體" w:hint="eastAsia"/>
                <w:b/>
                <w:snapToGrid w:val="0"/>
              </w:rPr>
              <w:t>【閱讀素養教育】</w:t>
            </w:r>
          </w:p>
          <w:p w:rsidR="00074D58" w:rsidRPr="00FF6CA8" w:rsidRDefault="00074D58" w:rsidP="00074D58">
            <w:pPr>
              <w:spacing w:line="260" w:lineRule="exact"/>
              <w:jc w:val="both"/>
              <w:rPr>
                <w:rFonts w:ascii="標楷體" w:eastAsia="標楷體" w:hAnsi="標楷體"/>
                <w:snapToGrid w:val="0"/>
                <w:color w:val="000000"/>
              </w:rPr>
            </w:pPr>
            <w:r w:rsidRPr="00FF6CA8">
              <w:rPr>
                <w:rFonts w:ascii="標楷體" w:eastAsia="標楷體" w:hAnsi="標楷體" w:hint="eastAsia"/>
                <w:snapToGrid w:val="0"/>
              </w:rPr>
              <w:lastRenderedPageBreak/>
              <w:t>閱J1 發展多元文本的閱讀策略。</w:t>
            </w:r>
          </w:p>
        </w:tc>
      </w:tr>
    </w:tbl>
    <w:p w:rsidR="00A10AAC" w:rsidRDefault="00685347">
      <w:pPr>
        <w:rPr>
          <w:rFonts w:ascii="標楷體" w:eastAsia="標楷體" w:hAnsi="標楷體" w:cs="標楷體"/>
          <w:sz w:val="28"/>
          <w:szCs w:val="28"/>
        </w:rPr>
      </w:pPr>
      <w:r>
        <w:rPr>
          <w:rFonts w:ascii="標楷體" w:eastAsia="標楷體" w:hAnsi="標楷體" w:cs="標楷體"/>
          <w:sz w:val="28"/>
          <w:szCs w:val="28"/>
        </w:rPr>
        <w:lastRenderedPageBreak/>
        <w:t>註:</w:t>
      </w:r>
    </w:p>
    <w:p w:rsidR="00A10AAC" w:rsidRDefault="00685347">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A10AAC" w:rsidRDefault="00685347">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A10AAC" w:rsidRDefault="00A10AAC">
      <w:pPr>
        <w:rPr>
          <w:rFonts w:ascii="標楷體" w:eastAsia="標楷體" w:hAnsi="標楷體" w:cs="標楷體"/>
          <w:sz w:val="28"/>
          <w:szCs w:val="28"/>
        </w:rPr>
      </w:pPr>
    </w:p>
    <w:sectPr w:rsidR="00A10AAC">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018" w:rsidRDefault="000E2018">
      <w:r>
        <w:separator/>
      </w:r>
    </w:p>
  </w:endnote>
  <w:endnote w:type="continuationSeparator" w:id="0">
    <w:p w:rsidR="000E2018" w:rsidRDefault="000E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018" w:rsidRDefault="000E2018">
      <w:r>
        <w:separator/>
      </w:r>
    </w:p>
  </w:footnote>
  <w:footnote w:type="continuationSeparator" w:id="0">
    <w:p w:rsidR="000E2018" w:rsidRDefault="000E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C" w:rsidRDefault="00685347">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附件2-5（國中小各年級適用）</w:t>
    </w:r>
  </w:p>
  <w:p w:rsidR="00A10AAC" w:rsidRDefault="00A10AAC">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98B"/>
    <w:multiLevelType w:val="multilevel"/>
    <w:tmpl w:val="F31C21E4"/>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AC"/>
    <w:rsid w:val="00032903"/>
    <w:rsid w:val="00074D58"/>
    <w:rsid w:val="00092F05"/>
    <w:rsid w:val="000E2018"/>
    <w:rsid w:val="00162682"/>
    <w:rsid w:val="001F2AD6"/>
    <w:rsid w:val="003636DF"/>
    <w:rsid w:val="00665E19"/>
    <w:rsid w:val="00685347"/>
    <w:rsid w:val="007D2603"/>
    <w:rsid w:val="00A10AAC"/>
    <w:rsid w:val="00C8793E"/>
    <w:rsid w:val="00FB7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BF872"/>
  <w15:docId w15:val="{60132BB8-59A6-4B1A-975C-FE78FFD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ogV5Mz0nOyE7GYkr/nCXPQ78g==">CgMxLjAaFAoBMBIPCg0IB0IJEgdHdW5nc3VoGhQKATESDwoNCAdCCRIHR3VuZ3N1aBoUCgEyEg8KDQgHQgkSB0d1bmdzdWgaFAoBMxIPCg0IB0IJEgdHdW5nc3VoGhQKATQSDwoNCAdCCRIHR3VuZ3N1aDIIaC5namRneHM4AHIhMWtoNUgzYUhQR3hHV2NmT0R3UkpCQUwxMzd1dEoxSzlf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Ur1</cp:lastModifiedBy>
  <cp:revision>10</cp:revision>
  <dcterms:created xsi:type="dcterms:W3CDTF">2024-06-26T00:15:00Z</dcterms:created>
  <dcterms:modified xsi:type="dcterms:W3CDTF">2024-06-26T00:24:00Z</dcterms:modified>
</cp:coreProperties>
</file>