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6411C" w:rsidRPr="004F4430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4F4430">
        <w:rPr>
          <w:rFonts w:ascii="標楷體" w:eastAsia="標楷體" w:hAnsi="標楷體" w:hint="eastAsia"/>
          <w:b/>
          <w:sz w:val="30"/>
          <w:szCs w:val="30"/>
        </w:rPr>
        <w:t>南投</w:t>
      </w:r>
      <w:r w:rsidRPr="004F4430">
        <w:rPr>
          <w:rFonts w:ascii="標楷體" w:eastAsia="標楷體" w:hAnsi="標楷體"/>
          <w:b/>
          <w:sz w:val="30"/>
          <w:szCs w:val="30"/>
        </w:rPr>
        <w:t>縣</w:t>
      </w:r>
      <w:r w:rsidR="00315E83">
        <w:rPr>
          <w:rFonts w:ascii="標楷體" w:eastAsia="標楷體" w:hAnsi="標楷體" w:hint="eastAsia"/>
          <w:b/>
          <w:sz w:val="30"/>
          <w:szCs w:val="30"/>
        </w:rPr>
        <w:t>立營北</w:t>
      </w:r>
      <w:r w:rsidRPr="004F4430">
        <w:rPr>
          <w:rFonts w:ascii="標楷體" w:eastAsia="標楷體" w:hAnsi="標楷體"/>
          <w:b/>
          <w:sz w:val="30"/>
          <w:szCs w:val="30"/>
        </w:rPr>
        <w:t>國民</w:t>
      </w:r>
      <w:r w:rsidR="00315E83">
        <w:rPr>
          <w:rFonts w:ascii="標楷體" w:eastAsia="標楷體" w:hAnsi="標楷體" w:hint="eastAsia"/>
          <w:b/>
          <w:sz w:val="30"/>
          <w:szCs w:val="30"/>
        </w:rPr>
        <w:t>中</w:t>
      </w:r>
      <w:r w:rsidRPr="004F4430">
        <w:rPr>
          <w:rFonts w:ascii="標楷體" w:eastAsia="標楷體" w:hAnsi="標楷體"/>
          <w:b/>
          <w:sz w:val="30"/>
          <w:szCs w:val="30"/>
        </w:rPr>
        <w:t>學</w:t>
      </w:r>
      <w:r w:rsidR="00510045">
        <w:rPr>
          <w:rFonts w:ascii="標楷體" w:eastAsia="標楷體" w:hAnsi="標楷體"/>
          <w:b/>
          <w:color w:val="FF0000"/>
          <w:sz w:val="30"/>
          <w:szCs w:val="30"/>
        </w:rPr>
        <w:t>113學年度</w:t>
      </w:r>
      <w:r w:rsidR="00165DE3" w:rsidRPr="004F4430">
        <w:rPr>
          <w:rFonts w:ascii="標楷體" w:eastAsia="標楷體" w:hAnsi="標楷體" w:hint="eastAsia"/>
          <w:b/>
          <w:sz w:val="30"/>
          <w:szCs w:val="30"/>
        </w:rPr>
        <w:t>領域學習課程</w:t>
      </w:r>
      <w:r w:rsidR="002B1165" w:rsidRPr="004F4430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4F4430" w:rsidRDefault="00464E51" w:rsidP="00273C1C">
      <w:pPr>
        <w:rPr>
          <w:rFonts w:ascii="標楷體" w:eastAsia="標楷體" w:hAnsi="標楷體"/>
          <w:sz w:val="32"/>
          <w:szCs w:val="32"/>
        </w:rPr>
      </w:pPr>
      <w:r w:rsidRPr="004F4430">
        <w:rPr>
          <w:rFonts w:ascii="標楷體" w:eastAsia="標楷體" w:hAnsi="標楷體" w:hint="eastAsia"/>
          <w:sz w:val="32"/>
          <w:szCs w:val="32"/>
        </w:rPr>
        <w:t>【</w:t>
      </w:r>
      <w:r w:rsidR="006F6738" w:rsidRPr="004F4430">
        <w:rPr>
          <w:rFonts w:ascii="標楷體" w:eastAsia="標楷體" w:hAnsi="標楷體"/>
          <w:sz w:val="32"/>
          <w:szCs w:val="32"/>
        </w:rPr>
        <w:t>第</w:t>
      </w:r>
      <w:r w:rsidRPr="004F4430">
        <w:rPr>
          <w:rFonts w:ascii="標楷體" w:eastAsia="標楷體" w:hAnsi="標楷體" w:hint="eastAsia"/>
          <w:sz w:val="32"/>
          <w:szCs w:val="32"/>
        </w:rPr>
        <w:t>一</w:t>
      </w:r>
      <w:r w:rsidR="006F6738" w:rsidRPr="004F4430">
        <w:rPr>
          <w:rFonts w:ascii="標楷體" w:eastAsia="標楷體" w:hAnsi="標楷體"/>
          <w:sz w:val="32"/>
          <w:szCs w:val="32"/>
        </w:rPr>
        <w:t>學期</w:t>
      </w:r>
      <w:r w:rsidRPr="004F4430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4F4430" w:rsidRPr="004F4430" w:rsidTr="00C576CF">
        <w:trPr>
          <w:trHeight w:val="680"/>
        </w:trPr>
        <w:tc>
          <w:tcPr>
            <w:tcW w:w="1375" w:type="dxa"/>
            <w:vAlign w:val="center"/>
          </w:tcPr>
          <w:p w:rsidR="006F6738" w:rsidRPr="004F4430" w:rsidRDefault="00CE63A2" w:rsidP="00165D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領域/科目</w:t>
            </w:r>
          </w:p>
        </w:tc>
        <w:tc>
          <w:tcPr>
            <w:tcW w:w="5288" w:type="dxa"/>
            <w:vAlign w:val="center"/>
          </w:tcPr>
          <w:p w:rsidR="006F6738" w:rsidRPr="00545991" w:rsidRDefault="00F82DFB" w:rsidP="006F6738">
            <w:pPr>
              <w:rPr>
                <w:rFonts w:ascii="標楷體" w:eastAsia="標楷體" w:hAnsi="標楷體"/>
                <w:sz w:val="28"/>
              </w:rPr>
            </w:pPr>
            <w:r w:rsidRPr="00F82DFB">
              <w:rPr>
                <w:rFonts w:ascii="標楷體" w:eastAsia="標楷體" w:hAnsi="標楷體" w:hint="eastAsia"/>
                <w:sz w:val="28"/>
              </w:rPr>
              <w:t>語文/英語</w:t>
            </w:r>
          </w:p>
        </w:tc>
        <w:tc>
          <w:tcPr>
            <w:tcW w:w="2126" w:type="dxa"/>
            <w:vAlign w:val="center"/>
          </w:tcPr>
          <w:p w:rsidR="006F6738" w:rsidRPr="004F4430" w:rsidRDefault="00F240EF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年</w:t>
            </w:r>
            <w:r w:rsidR="006F6738" w:rsidRPr="004F4430">
              <w:rPr>
                <w:rFonts w:ascii="標楷體" w:eastAsia="標楷體" w:hAnsi="標楷體"/>
                <w:sz w:val="28"/>
              </w:rPr>
              <w:t>級</w:t>
            </w:r>
            <w:r w:rsidRPr="004F4430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4F4430" w:rsidRDefault="00C576CF" w:rsidP="00C576CF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D262A1" w:rsidRPr="004F4430">
              <w:rPr>
                <w:rFonts w:ascii="標楷體" w:eastAsia="標楷體" w:hAnsi="標楷體" w:hint="eastAsia"/>
                <w:sz w:val="28"/>
              </w:rPr>
              <w:t>一年級</w:t>
            </w:r>
            <w:r w:rsidRPr="004F4430">
              <w:rPr>
                <w:rFonts w:ascii="標楷體" w:eastAsia="標楷體" w:hAnsi="標楷體" w:hint="eastAsia"/>
                <w:sz w:val="28"/>
              </w:rPr>
              <w:t>，共</w:t>
            </w:r>
            <w:r w:rsidR="00545991">
              <w:rPr>
                <w:rFonts w:ascii="標楷體" w:eastAsia="標楷體" w:hAnsi="標楷體" w:hint="eastAsia"/>
                <w:sz w:val="28"/>
              </w:rPr>
              <w:t>4</w:t>
            </w:r>
            <w:r w:rsidR="00D262A1" w:rsidRPr="004F4430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6F6738" w:rsidRPr="004F4430" w:rsidTr="00C576CF">
        <w:trPr>
          <w:trHeight w:val="680"/>
        </w:trPr>
        <w:tc>
          <w:tcPr>
            <w:tcW w:w="1375" w:type="dxa"/>
            <w:vAlign w:val="center"/>
          </w:tcPr>
          <w:p w:rsidR="006F6738" w:rsidRPr="004F4430" w:rsidRDefault="006F6738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4F4430" w:rsidRDefault="00F82DFB" w:rsidP="001533E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李雯琪</w:t>
            </w:r>
            <w:r>
              <w:rPr>
                <w:rFonts w:ascii="新細明體" w:hAnsi="新細明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黃綉媛</w:t>
            </w:r>
          </w:p>
        </w:tc>
        <w:tc>
          <w:tcPr>
            <w:tcW w:w="2126" w:type="dxa"/>
            <w:vAlign w:val="center"/>
          </w:tcPr>
          <w:p w:rsidR="006F5AF6" w:rsidRPr="004F4430" w:rsidRDefault="00F240EF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上課</w:t>
            </w:r>
            <w:r w:rsidR="00CE63A2" w:rsidRPr="004F4430">
              <w:rPr>
                <w:rFonts w:ascii="標楷體" w:eastAsia="標楷體" w:hAnsi="標楷體" w:hint="eastAsia"/>
                <w:sz w:val="28"/>
              </w:rPr>
              <w:t>週</w:t>
            </w:r>
            <w:r w:rsidR="00C576CF" w:rsidRPr="004F4430">
              <w:rPr>
                <w:rFonts w:ascii="標楷體" w:eastAsia="標楷體" w:hAnsi="標楷體" w:hint="eastAsia"/>
                <w:sz w:val="28"/>
              </w:rPr>
              <w:t>/</w:t>
            </w:r>
            <w:r w:rsidRPr="004F4430">
              <w:rPr>
                <w:rFonts w:ascii="標楷體" w:eastAsia="標楷體" w:hAnsi="標楷體" w:hint="eastAsia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4F4430" w:rsidRDefault="00C576CF" w:rsidP="00C576CF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每週</w:t>
            </w:r>
            <w:r w:rsidR="00545991">
              <w:rPr>
                <w:rFonts w:ascii="標楷體" w:eastAsia="標楷體" w:hAnsi="標楷體" w:hint="eastAsia"/>
                <w:sz w:val="28"/>
              </w:rPr>
              <w:t>3</w:t>
            </w:r>
            <w:r w:rsidR="00541956" w:rsidRPr="004F4430">
              <w:rPr>
                <w:rFonts w:ascii="標楷體" w:eastAsia="標楷體" w:hAnsi="標楷體" w:hint="eastAsia"/>
                <w:sz w:val="28"/>
              </w:rPr>
              <w:t>節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，</w:t>
            </w:r>
            <w:r w:rsidR="00545991">
              <w:rPr>
                <w:rFonts w:ascii="標楷體" w:eastAsia="標楷體" w:hAnsi="標楷體" w:hint="eastAsia"/>
                <w:sz w:val="28"/>
              </w:rPr>
              <w:t>21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週，共</w:t>
            </w:r>
            <w:r w:rsidR="00545991">
              <w:rPr>
                <w:rFonts w:ascii="標楷體" w:eastAsia="標楷體" w:hAnsi="標楷體" w:hint="eastAsia"/>
                <w:sz w:val="28"/>
              </w:rPr>
              <w:t>63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6F6738" w:rsidRPr="004F4430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9"/>
        <w:gridCol w:w="1928"/>
        <w:gridCol w:w="2059"/>
        <w:gridCol w:w="119"/>
        <w:gridCol w:w="9"/>
        <w:gridCol w:w="49"/>
        <w:gridCol w:w="20"/>
        <w:gridCol w:w="3950"/>
        <w:gridCol w:w="70"/>
        <w:gridCol w:w="2289"/>
        <w:gridCol w:w="70"/>
        <w:gridCol w:w="2920"/>
      </w:tblGrid>
      <w:tr w:rsidR="004F4430" w:rsidRPr="004F4430" w:rsidTr="0035609C">
        <w:trPr>
          <w:trHeight w:val="1648"/>
        </w:trPr>
        <w:tc>
          <w:tcPr>
            <w:tcW w:w="5000" w:type="pct"/>
            <w:gridSpan w:val="12"/>
          </w:tcPr>
          <w:p w:rsidR="0035609C" w:rsidRDefault="0035609C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</w:p>
          <w:p w:rsidR="00AA51C0" w:rsidRPr="00E12E7A" w:rsidRDefault="00AA51C0" w:rsidP="00AA51C0">
            <w:pPr>
              <w:pStyle w:val="11"/>
              <w:jc w:val="both"/>
              <w:rPr>
                <w:rFonts w:ascii="新細明體" w:eastAsia="新細明體" w:hAnsi="新細明體"/>
                <w:snapToGrid w:val="0"/>
                <w:kern w:val="0"/>
                <w:sz w:val="22"/>
                <w:szCs w:val="22"/>
              </w:rPr>
            </w:pPr>
            <w:r w:rsidRPr="00E12E7A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 xml:space="preserve">1. 學會以 be </w:t>
            </w: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動詞為主的現在式、</w:t>
            </w:r>
            <w:r w:rsidRPr="00E12E7A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祈使句</w:t>
            </w: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、助動詞 can 問答句及現在進行式</w:t>
            </w:r>
            <w:r w:rsidRPr="00E12E7A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。</w:t>
            </w:r>
          </w:p>
          <w:p w:rsidR="00AA51C0" w:rsidRPr="00E12E7A" w:rsidRDefault="00AA51C0" w:rsidP="00AA51C0">
            <w:pPr>
              <w:pStyle w:val="11"/>
              <w:jc w:val="both"/>
              <w:rPr>
                <w:rFonts w:ascii="新細明體" w:eastAsia="新細明體" w:hAnsi="新細明體"/>
                <w:snapToGrid w:val="0"/>
                <w:kern w:val="0"/>
                <w:sz w:val="22"/>
                <w:szCs w:val="22"/>
              </w:rPr>
            </w:pPr>
            <w:r w:rsidRPr="00E12E7A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2. 能聽懂簡易的日常生活對話。</w:t>
            </w:r>
          </w:p>
          <w:p w:rsidR="00AA51C0" w:rsidRPr="00E12E7A" w:rsidRDefault="00AA51C0" w:rsidP="00AA51C0">
            <w:pPr>
              <w:pStyle w:val="11"/>
              <w:jc w:val="both"/>
              <w:rPr>
                <w:rFonts w:ascii="新細明體" w:eastAsia="新細明體" w:hAnsi="新細明體"/>
                <w:snapToGrid w:val="0"/>
                <w:kern w:val="0"/>
                <w:sz w:val="22"/>
                <w:szCs w:val="22"/>
              </w:rPr>
            </w:pPr>
            <w:r w:rsidRPr="00E12E7A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3. 學會 6 個母音與 12 個子音。</w:t>
            </w:r>
          </w:p>
          <w:p w:rsidR="00AA51C0" w:rsidRPr="004F4430" w:rsidRDefault="00AA51C0" w:rsidP="00AA51C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12E7A">
              <w:rPr>
                <w:rFonts w:ascii="新細明體" w:hAnsi="新細明體" w:cs="新細明體"/>
                <w:snapToGrid w:val="0"/>
                <w:sz w:val="22"/>
                <w:szCs w:val="22"/>
              </w:rPr>
              <w:t>4. 能積極參與課堂活動並友善與他人合作</w:t>
            </w:r>
          </w:p>
        </w:tc>
      </w:tr>
      <w:tr w:rsidR="004F4430" w:rsidRPr="004F4430" w:rsidTr="00C74B2E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Pr="004F4430" w:rsidRDefault="00A66460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76" w:type="pct"/>
            <w:gridSpan w:val="5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1382" w:type="pct"/>
            <w:gridSpan w:val="2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gridSpan w:val="2"/>
            <w:vMerge w:val="restart"/>
            <w:shd w:val="clear" w:color="auto" w:fill="F3F3F3"/>
            <w:vAlign w:val="center"/>
          </w:tcPr>
          <w:p w:rsidR="00A66460" w:rsidRPr="004F4430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04" w:type="pct"/>
            <w:vMerge w:val="restart"/>
            <w:shd w:val="clear" w:color="auto" w:fill="F3F3F3"/>
            <w:vAlign w:val="center"/>
          </w:tcPr>
          <w:p w:rsidR="00A66460" w:rsidRPr="004F4430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4F4430" w:rsidRDefault="00A66460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4F4430" w:rsidRPr="004F4430" w:rsidTr="00C74B2E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3560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r w:rsidRPr="004F4430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D436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776" w:type="pct"/>
            <w:gridSpan w:val="5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gridSpan w:val="2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gridSpan w:val="2"/>
            <w:vMerge/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4" w:type="pct"/>
            <w:vMerge/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74B2E" w:rsidRPr="004F4430" w:rsidTr="00CC5FF5">
        <w:trPr>
          <w:trHeight w:val="1827"/>
        </w:trPr>
        <w:tc>
          <w:tcPr>
            <w:tcW w:w="364" w:type="pct"/>
            <w:vAlign w:val="center"/>
          </w:tcPr>
          <w:p w:rsidR="00C74B2E" w:rsidRPr="004F4430" w:rsidRDefault="00C74B2E" w:rsidP="00C74B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一</w:t>
            </w:r>
          </w:p>
        </w:tc>
        <w:tc>
          <w:tcPr>
            <w:tcW w:w="663" w:type="pct"/>
          </w:tcPr>
          <w:p w:rsidR="00C74B2E" w:rsidRPr="004C04C6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4C04C6">
              <w:rPr>
                <w:rFonts w:ascii="新細明體" w:hAnsi="新細明體" w:cs="新細明體"/>
                <w:snapToGrid w:val="0"/>
                <w:sz w:val="16"/>
                <w:szCs w:val="16"/>
              </w:rPr>
              <w:t>Get Ready</w:t>
            </w:r>
          </w:p>
          <w:p w:rsidR="00C74B2E" w:rsidRPr="00DA591D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4C04C6"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1 Who’s T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hat</w:t>
            </w:r>
            <w:r w:rsidRPr="004C04C6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 Young Man?</w:t>
            </w:r>
          </w:p>
        </w:tc>
        <w:tc>
          <w:tcPr>
            <w:tcW w:w="752" w:type="pct"/>
            <w:gridSpan w:val="3"/>
          </w:tcPr>
          <w:p w:rsidR="00C74B2E" w:rsidRPr="001C36D7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</w:tc>
        <w:tc>
          <w:tcPr>
            <w:tcW w:w="1382" w:type="pct"/>
            <w:gridSpan w:val="3"/>
            <w:shd w:val="clear" w:color="auto" w:fill="auto"/>
          </w:tcPr>
          <w:p w:rsidR="00C74B2E" w:rsidRPr="0089634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896344">
              <w:rPr>
                <w:rFonts w:ascii="新細明體" w:hAnsi="新細明體" w:cs="新細明體"/>
                <w:sz w:val="16"/>
                <w:szCs w:val="16"/>
              </w:rPr>
              <w:t>[Get Ready]</w:t>
            </w:r>
          </w:p>
          <w:p w:rsidR="00C74B2E" w:rsidRPr="0089634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896344">
              <w:rPr>
                <w:rFonts w:ascii="新細明體" w:hAnsi="新細明體" w:cs="新細明體"/>
                <w:sz w:val="16"/>
                <w:szCs w:val="16"/>
              </w:rPr>
              <w:t>[字母教學]</w:t>
            </w:r>
          </w:p>
          <w:p w:rsidR="00C74B2E" w:rsidRPr="0089634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1. 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向學生自我介紹，詢問學生英文名後，協助學生做名牌。</w:t>
            </w:r>
          </w:p>
          <w:p w:rsidR="00C74B2E" w:rsidRPr="0089634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2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帶念26個字母，並在黑板上寫大寫與小寫字母。</w:t>
            </w:r>
          </w:p>
          <w:p w:rsidR="00C74B2E" w:rsidRPr="0089634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3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利用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字母歌進行教唱。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4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說明字母書寫原則</w:t>
            </w:r>
            <w:r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89634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5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進行印刷體書寫練習。</w:t>
            </w:r>
          </w:p>
          <w:p w:rsidR="00C74B2E" w:rsidRPr="0089634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6. 進行字母遊戲活動。</w:t>
            </w:r>
          </w:p>
          <w:p w:rsidR="00C74B2E" w:rsidRPr="0089634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打招呼</w:t>
            </w:r>
            <w:r>
              <w:rPr>
                <w:rFonts w:ascii="新細明體" w:hAnsi="新細明體" w:cs="新細明體"/>
                <w:sz w:val="16"/>
                <w:szCs w:val="16"/>
              </w:rPr>
              <w:t>]</w:t>
            </w:r>
          </w:p>
          <w:p w:rsidR="00C74B2E" w:rsidRPr="0089634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896344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介紹常用的打招呼用語。</w:t>
            </w:r>
          </w:p>
          <w:p w:rsidR="00C74B2E" w:rsidRPr="0089634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896344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播放音檔讓學生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跟讀</w:t>
            </w:r>
            <w:r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89634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896344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分組進行口語練習。</w:t>
            </w:r>
          </w:p>
          <w:p w:rsidR="00C74B2E" w:rsidRPr="0089634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介紹自己</w:t>
            </w:r>
            <w:r>
              <w:rPr>
                <w:rFonts w:ascii="新細明體" w:hAnsi="新細明體" w:cs="新細明體"/>
                <w:sz w:val="16"/>
                <w:szCs w:val="16"/>
              </w:rPr>
              <w:t>及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他人</w:t>
            </w:r>
            <w:r>
              <w:rPr>
                <w:rFonts w:ascii="新細明體" w:hAnsi="新細明體" w:cs="新細明體"/>
                <w:sz w:val="16"/>
                <w:szCs w:val="16"/>
              </w:rPr>
              <w:t>]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896344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說明介紹自己及他人的句型。</w:t>
            </w:r>
          </w:p>
          <w:p w:rsidR="00C74B2E" w:rsidRPr="0089634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2. 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解釋主格及所有格的用法。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3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播放音檔讓學生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跟讀。</w:t>
            </w:r>
          </w:p>
          <w:p w:rsidR="00C74B2E" w:rsidRPr="0089634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4. 完成Fill In練習。</w:t>
            </w:r>
          </w:p>
          <w:p w:rsidR="00C74B2E" w:rsidRPr="0089634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896344">
              <w:rPr>
                <w:rFonts w:ascii="新細明體" w:hAnsi="新細明體" w:cs="新細明體"/>
                <w:sz w:val="16"/>
                <w:szCs w:val="16"/>
              </w:rPr>
              <w:t>[詢問年齡]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896344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複習數字0～</w:t>
            </w:r>
            <w:r>
              <w:rPr>
                <w:rFonts w:ascii="新細明體" w:hAnsi="新細明體" w:cs="新細明體"/>
                <w:sz w:val="16"/>
                <w:szCs w:val="16"/>
              </w:rPr>
              <w:t>99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89634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2. 播放音檔讓學生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跟讀</w:t>
            </w:r>
            <w:r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lastRenderedPageBreak/>
              <w:t>3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介紹詢問年齡之句型。</w:t>
            </w:r>
          </w:p>
          <w:p w:rsidR="00C74B2E" w:rsidRPr="0089634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4. 播放音檔讓學生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跟讀</w:t>
            </w:r>
            <w:r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89634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5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分組進行口語練習。</w:t>
            </w:r>
          </w:p>
          <w:p w:rsidR="00C74B2E" w:rsidRPr="0089634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6. 完成Fill In練習。</w:t>
            </w:r>
          </w:p>
          <w:p w:rsidR="00C74B2E" w:rsidRPr="0089634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英文書寫原則</w:t>
            </w:r>
            <w:r>
              <w:rPr>
                <w:rFonts w:ascii="新細明體" w:hAnsi="新細明體" w:cs="新細明體"/>
                <w:sz w:val="16"/>
                <w:szCs w:val="16"/>
              </w:rPr>
              <w:t>]</w:t>
            </w:r>
          </w:p>
          <w:p w:rsidR="00C74B2E" w:rsidRPr="0089634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896344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介紹英文書寫原則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2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完成</w:t>
            </w:r>
            <w:r>
              <w:rPr>
                <w:rFonts w:ascii="新細明體" w:hAnsi="新細明體" w:cs="新細明體"/>
                <w:sz w:val="16"/>
                <w:szCs w:val="16"/>
              </w:rPr>
              <w:t>Your Turn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練習。</w:t>
            </w:r>
          </w:p>
          <w:p w:rsidR="00C74B2E" w:rsidRPr="0089634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[Lesson 1]</w:t>
            </w:r>
          </w:p>
          <w:p w:rsidR="00C74B2E" w:rsidRPr="0089634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896344">
              <w:rPr>
                <w:rFonts w:ascii="新細明體" w:hAnsi="新細明體" w:cs="新細明體"/>
                <w:sz w:val="16"/>
                <w:szCs w:val="16"/>
              </w:rPr>
              <w:t>[Word Bank]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896344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以Word Bank頁面與學生進行問題討論，帶出本課主題：</w:t>
            </w:r>
            <w:r>
              <w:rPr>
                <w:rFonts w:ascii="新細明體" w:hAnsi="新細明體" w:cs="新細明體"/>
                <w:sz w:val="16"/>
                <w:szCs w:val="16"/>
              </w:rPr>
              <w:t>親屬；親屬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50578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8E6CC6">
              <w:rPr>
                <w:rFonts w:ascii="新細明體" w:hAnsi="新細明體" w:cs="新細明體"/>
                <w:sz w:val="16"/>
                <w:szCs w:val="16"/>
              </w:rPr>
              <w:t>播放</w:t>
            </w:r>
            <w:r>
              <w:rPr>
                <w:rFonts w:ascii="新細明體" w:hAnsi="新細明體" w:cs="新細明體"/>
                <w:sz w:val="16"/>
                <w:szCs w:val="16"/>
              </w:rPr>
              <w:t>音檔讓學生跟讀單字。</w:t>
            </w:r>
          </w:p>
          <w:p w:rsidR="00C74B2E" w:rsidRPr="0089634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1446E7">
              <w:rPr>
                <w:rFonts w:ascii="新細明體" w:hAnsi="新細明體" w:cs="新細明體"/>
                <w:sz w:val="16"/>
                <w:szCs w:val="16"/>
              </w:rPr>
              <w:t>進行單字策略教學活動。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4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完成Read and Fill In練習。</w:t>
            </w:r>
          </w:p>
        </w:tc>
        <w:tc>
          <w:tcPr>
            <w:tcW w:w="811" w:type="pct"/>
            <w:gridSpan w:val="2"/>
          </w:tcPr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lastRenderedPageBreak/>
              <w:t xml:space="preserve">1.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2.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口說測驗</w:t>
            </w:r>
          </w:p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4.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5.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角色扮演</w:t>
            </w:r>
          </w:p>
        </w:tc>
        <w:tc>
          <w:tcPr>
            <w:tcW w:w="1028" w:type="pct"/>
            <w:gridSpan w:val="2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【家庭教育】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家J1 </w:t>
            </w:r>
            <w:r w:rsidRPr="003B3287">
              <w:rPr>
                <w:rFonts w:ascii="新細明體" w:hAnsi="新細明體" w:cs="新細明體"/>
                <w:sz w:val="16"/>
                <w:szCs w:val="16"/>
              </w:rPr>
              <w:t>分析家庭的發展歷程。</w:t>
            </w:r>
          </w:p>
          <w:p w:rsidR="00C74B2E" w:rsidRPr="0052708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74B2E" w:rsidRPr="004F4430" w:rsidTr="00CC5FF5">
        <w:trPr>
          <w:trHeight w:val="1687"/>
        </w:trPr>
        <w:tc>
          <w:tcPr>
            <w:tcW w:w="364" w:type="pct"/>
            <w:vAlign w:val="center"/>
          </w:tcPr>
          <w:p w:rsidR="00C74B2E" w:rsidRPr="004F4430" w:rsidRDefault="00C74B2E" w:rsidP="00C74B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663" w:type="pct"/>
          </w:tcPr>
          <w:p w:rsidR="00C74B2E" w:rsidRPr="00DA591D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4C04C6"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1 Who’s T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hat</w:t>
            </w:r>
            <w:r w:rsidRPr="004C04C6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 Young Man?</w:t>
            </w:r>
          </w:p>
        </w:tc>
        <w:tc>
          <w:tcPr>
            <w:tcW w:w="752" w:type="pct"/>
            <w:gridSpan w:val="3"/>
          </w:tcPr>
          <w:p w:rsidR="00C74B2E" w:rsidRPr="001C36D7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</w:tc>
        <w:tc>
          <w:tcPr>
            <w:tcW w:w="1382" w:type="pct"/>
            <w:gridSpan w:val="3"/>
            <w:shd w:val="clear" w:color="auto" w:fill="auto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[Dialogue]</w:t>
            </w:r>
          </w:p>
          <w:p w:rsidR="00C74B2E" w:rsidRPr="006064E3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6064E3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針對對話</w:t>
            </w:r>
            <w:r>
              <w:rPr>
                <w:rFonts w:ascii="新細明體" w:hAnsi="新細明體" w:cs="新細明體"/>
                <w:sz w:val="16"/>
                <w:szCs w:val="16"/>
              </w:rPr>
              <w:t>圖片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，以問題詢問學生，作為對話教學前的</w:t>
            </w:r>
            <w:r>
              <w:rPr>
                <w:rFonts w:ascii="新細明體" w:hAnsi="新細明體" w:cs="新細明體"/>
                <w:sz w:val="16"/>
                <w:szCs w:val="16"/>
              </w:rPr>
              <w:t>引導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6064E3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播放</w:t>
            </w:r>
            <w:r>
              <w:rPr>
                <w:rFonts w:ascii="新細明體" w:hAnsi="新細明體" w:cs="新細明體"/>
                <w:sz w:val="16"/>
                <w:szCs w:val="16"/>
              </w:rPr>
              <w:t>對話音檔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，並解說課文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6064E3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介紹單字</w:t>
            </w:r>
            <w:r>
              <w:rPr>
                <w:rFonts w:ascii="新細明體" w:hAnsi="新細明體" w:cs="新細明體"/>
                <w:sz w:val="16"/>
                <w:szCs w:val="16"/>
              </w:rPr>
              <w:t>並播放音檔讓學生跟讀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6064E3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4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請學生兩人一組，進行口語練習。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5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完成True or False</w:t>
            </w:r>
            <w:r>
              <w:rPr>
                <w:rFonts w:ascii="新細明體" w:hAnsi="新細明體" w:cs="新細明體"/>
                <w:sz w:val="16"/>
                <w:szCs w:val="16"/>
              </w:rPr>
              <w:t>練習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</w:t>
            </w:r>
            <w:r w:rsidRPr="00756106">
              <w:rPr>
                <w:rFonts w:ascii="新細明體" w:hAnsi="新細明體" w:cs="新細明體"/>
                <w:sz w:val="16"/>
                <w:szCs w:val="16"/>
              </w:rPr>
              <w:t>Grammar 1</w:t>
            </w:r>
            <w:r>
              <w:rPr>
                <w:rFonts w:ascii="新細明體" w:hAnsi="新細明體" w:cs="新細明體"/>
                <w:sz w:val="16"/>
                <w:szCs w:val="16"/>
              </w:rPr>
              <w:t>]</w:t>
            </w:r>
          </w:p>
          <w:p w:rsidR="00C74B2E" w:rsidRPr="006064E3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6064E3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介紹</w:t>
            </w:r>
            <w:r>
              <w:rPr>
                <w:rFonts w:ascii="新細明體" w:hAnsi="新細明體" w:cs="新細明體"/>
                <w:sz w:val="16"/>
                <w:szCs w:val="16"/>
              </w:rPr>
              <w:t>be動詞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句型，並帶學生進行口語造句。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6064E3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請學生兩人一組練習</w:t>
            </w:r>
            <w:r>
              <w:rPr>
                <w:rFonts w:ascii="新細明體" w:hAnsi="新細明體" w:cs="新細明體"/>
                <w:sz w:val="16"/>
                <w:szCs w:val="16"/>
              </w:rPr>
              <w:t>Say and Write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題目。</w:t>
            </w:r>
          </w:p>
        </w:tc>
        <w:tc>
          <w:tcPr>
            <w:tcW w:w="811" w:type="pct"/>
            <w:gridSpan w:val="2"/>
          </w:tcPr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1.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2.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口說測驗</w:t>
            </w:r>
          </w:p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4.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5.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角色扮演</w:t>
            </w:r>
          </w:p>
        </w:tc>
        <w:tc>
          <w:tcPr>
            <w:tcW w:w="1028" w:type="pct"/>
            <w:gridSpan w:val="2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【家庭教育】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家J1 </w:t>
            </w:r>
            <w:r w:rsidRPr="006672EA">
              <w:rPr>
                <w:rFonts w:ascii="新細明體" w:hAnsi="新細明體" w:cs="新細明體"/>
                <w:sz w:val="16"/>
                <w:szCs w:val="16"/>
              </w:rPr>
              <w:t>分析家庭的發展歷程。</w:t>
            </w:r>
          </w:p>
          <w:p w:rsidR="00C74B2E" w:rsidRPr="0052708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74B2E" w:rsidRPr="004F4430" w:rsidTr="00CC5FF5">
        <w:trPr>
          <w:trHeight w:val="1808"/>
        </w:trPr>
        <w:tc>
          <w:tcPr>
            <w:tcW w:w="364" w:type="pct"/>
            <w:vAlign w:val="center"/>
          </w:tcPr>
          <w:p w:rsidR="00C74B2E" w:rsidRPr="004F4430" w:rsidRDefault="00C74B2E" w:rsidP="00C74B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三</w:t>
            </w:r>
          </w:p>
        </w:tc>
        <w:tc>
          <w:tcPr>
            <w:tcW w:w="663" w:type="pct"/>
          </w:tcPr>
          <w:p w:rsidR="00C74B2E" w:rsidRPr="00DA591D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4C04C6"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1 Who’s Th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at </w:t>
            </w:r>
            <w:r w:rsidRPr="004C04C6">
              <w:rPr>
                <w:rFonts w:ascii="新細明體" w:hAnsi="新細明體" w:cs="新細明體"/>
                <w:snapToGrid w:val="0"/>
                <w:sz w:val="16"/>
                <w:szCs w:val="16"/>
              </w:rPr>
              <w:t>Young Man?</w:t>
            </w:r>
          </w:p>
        </w:tc>
        <w:tc>
          <w:tcPr>
            <w:tcW w:w="776" w:type="pct"/>
            <w:gridSpan w:val="5"/>
          </w:tcPr>
          <w:p w:rsidR="00C74B2E" w:rsidRPr="001C36D7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</w:tc>
        <w:tc>
          <w:tcPr>
            <w:tcW w:w="1358" w:type="pct"/>
            <w:shd w:val="clear" w:color="auto" w:fill="auto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[Grammar 2]</w:t>
            </w:r>
          </w:p>
          <w:p w:rsidR="00C74B2E" w:rsidRPr="006064E3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6064E3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介紹</w:t>
            </w:r>
            <w:r>
              <w:rPr>
                <w:rFonts w:ascii="新細明體" w:hAnsi="新細明體" w:cs="新細明體"/>
                <w:sz w:val="16"/>
                <w:szCs w:val="16"/>
              </w:rPr>
              <w:t>形容詞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句型，並帶學生進行口語造句。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6064E3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請學生兩人一組練習</w:t>
            </w:r>
            <w:r>
              <w:rPr>
                <w:rFonts w:ascii="新細明體" w:hAnsi="新細明體" w:cs="新細明體"/>
                <w:sz w:val="16"/>
                <w:szCs w:val="16"/>
              </w:rPr>
              <w:t>Say and Write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題目。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[Grammar 3]</w:t>
            </w:r>
          </w:p>
          <w:p w:rsidR="00C74B2E" w:rsidRPr="006064E3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6064E3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介紹</w:t>
            </w:r>
            <w:r>
              <w:rPr>
                <w:rFonts w:ascii="新細明體" w:hAnsi="新細明體" w:cs="新細明體"/>
                <w:sz w:val="16"/>
                <w:szCs w:val="16"/>
              </w:rPr>
              <w:t>Who的問答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句型，並帶學生進行口語造句。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6064E3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請學生兩人一組練習</w:t>
            </w:r>
            <w:r>
              <w:rPr>
                <w:rFonts w:ascii="新細明體" w:hAnsi="新細明體" w:cs="新細明體"/>
                <w:sz w:val="16"/>
                <w:szCs w:val="16"/>
              </w:rPr>
              <w:t>Say and Write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題目。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[Reading]</w:t>
            </w:r>
          </w:p>
          <w:p w:rsidR="00C74B2E" w:rsidRPr="00354D4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354D4D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以Pre-reading Questions詢問學生，作為閱讀教學前的引導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354D4D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播放</w:t>
            </w:r>
            <w:r>
              <w:rPr>
                <w:rFonts w:ascii="新細明體" w:hAnsi="新細明體" w:cs="新細明體"/>
                <w:sz w:val="16"/>
                <w:szCs w:val="16"/>
              </w:rPr>
              <w:t>閱讀音檔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，並解說課文。</w:t>
            </w:r>
          </w:p>
          <w:p w:rsidR="00C74B2E" w:rsidRPr="006064E3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介紹單字</w:t>
            </w:r>
            <w:r>
              <w:rPr>
                <w:rFonts w:ascii="新細明體" w:hAnsi="新細明體" w:cs="新細明體"/>
                <w:sz w:val="16"/>
                <w:szCs w:val="16"/>
              </w:rPr>
              <w:t>，並播放音檔讓學生跟讀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354D4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4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請學生完成</w:t>
            </w:r>
            <w:r>
              <w:rPr>
                <w:rFonts w:ascii="新細明體" w:hAnsi="新細明體" w:cs="新細明體"/>
                <w:sz w:val="16"/>
                <w:szCs w:val="16"/>
              </w:rPr>
              <w:t>Reading Comprehension與Reading Skills練習，以檢測對課文內容的理解程度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5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引導學生</w:t>
            </w:r>
            <w:r>
              <w:rPr>
                <w:rFonts w:ascii="新細明體" w:hAnsi="新細明體" w:cs="新細明體"/>
                <w:sz w:val="16"/>
                <w:szCs w:val="16"/>
              </w:rPr>
              <w:t>進行Discuss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</w:tc>
        <w:tc>
          <w:tcPr>
            <w:tcW w:w="811" w:type="pct"/>
            <w:gridSpan w:val="2"/>
          </w:tcPr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1.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2.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口說測驗</w:t>
            </w:r>
          </w:p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4.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5.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角色扮演</w:t>
            </w:r>
          </w:p>
        </w:tc>
        <w:tc>
          <w:tcPr>
            <w:tcW w:w="1028" w:type="pct"/>
            <w:gridSpan w:val="2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【家庭教育】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家J1 </w:t>
            </w:r>
            <w:r w:rsidRPr="006672EA">
              <w:rPr>
                <w:rFonts w:ascii="新細明體" w:hAnsi="新細明體" w:cs="新細明體"/>
                <w:sz w:val="16"/>
                <w:szCs w:val="16"/>
              </w:rPr>
              <w:t>分析家庭的發展歷程。</w:t>
            </w:r>
          </w:p>
          <w:p w:rsidR="00C74B2E" w:rsidRPr="0052708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74B2E" w:rsidRPr="004F4430" w:rsidTr="00CC5FF5">
        <w:trPr>
          <w:trHeight w:val="1537"/>
        </w:trPr>
        <w:tc>
          <w:tcPr>
            <w:tcW w:w="364" w:type="pct"/>
            <w:vAlign w:val="center"/>
          </w:tcPr>
          <w:p w:rsidR="00C74B2E" w:rsidRPr="004F4430" w:rsidRDefault="00C74B2E" w:rsidP="00C74B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663" w:type="pct"/>
          </w:tcPr>
          <w:p w:rsidR="00C74B2E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871C9E"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1 Who’s Th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at</w:t>
            </w:r>
            <w:r w:rsidRPr="00871C9E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 Young Man?</w:t>
            </w:r>
          </w:p>
          <w:p w:rsidR="00C74B2E" w:rsidRPr="00DA591D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B3B2C"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2 What Are These?</w:t>
            </w:r>
          </w:p>
        </w:tc>
        <w:tc>
          <w:tcPr>
            <w:tcW w:w="776" w:type="pct"/>
            <w:gridSpan w:val="5"/>
          </w:tcPr>
          <w:p w:rsidR="00C74B2E" w:rsidRPr="001C36D7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</w:tc>
        <w:tc>
          <w:tcPr>
            <w:tcW w:w="1358" w:type="pct"/>
            <w:shd w:val="clear" w:color="auto" w:fill="auto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[Lesson 1]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[Listening]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播放A部分音檔。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與學生確認答案時，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引導學生分析錯誤的描述如何改為正確。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播放B部分音檔。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引導學生</w:t>
            </w:r>
            <w:r>
              <w:rPr>
                <w:rFonts w:ascii="新細明體" w:hAnsi="新細明體" w:cs="新細明體"/>
                <w:sz w:val="16"/>
                <w:szCs w:val="16"/>
              </w:rPr>
              <w:t>討論如何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從B部分的</w:t>
            </w:r>
            <w:r>
              <w:rPr>
                <w:rFonts w:ascii="新細明體" w:hAnsi="新細明體" w:cs="新細明體"/>
                <w:sz w:val="16"/>
                <w:szCs w:val="16"/>
              </w:rPr>
              <w:t>音檔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中找出答案的關鍵字。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5. 播放C部分音檔。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6.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引導學生</w:t>
            </w:r>
            <w:r>
              <w:rPr>
                <w:rFonts w:ascii="新細明體" w:hAnsi="新細明體" w:cs="新細明體"/>
                <w:sz w:val="16"/>
                <w:szCs w:val="16"/>
              </w:rPr>
              <w:t>討論如何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從</w:t>
            </w:r>
            <w:r>
              <w:rPr>
                <w:rFonts w:ascii="新細明體" w:hAnsi="新細明體" w:cs="新細明體"/>
                <w:sz w:val="16"/>
                <w:szCs w:val="16"/>
              </w:rPr>
              <w:t>C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部分的</w:t>
            </w:r>
            <w:r>
              <w:rPr>
                <w:rFonts w:ascii="新細明體" w:hAnsi="新細明體" w:cs="新細明體"/>
                <w:sz w:val="16"/>
                <w:szCs w:val="16"/>
              </w:rPr>
              <w:t>音檔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中找出答案的關鍵字。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[Pronunciation]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介紹</w:t>
            </w:r>
            <w:r>
              <w:rPr>
                <w:rFonts w:ascii="新細明體" w:hAnsi="新細明體" w:cs="新細明體"/>
                <w:sz w:val="16"/>
                <w:szCs w:val="16"/>
              </w:rPr>
              <w:t>a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、</w:t>
            </w:r>
            <w:r>
              <w:rPr>
                <w:rFonts w:ascii="新細明體" w:hAnsi="新細明體" w:cs="新細明體"/>
                <w:sz w:val="16"/>
                <w:szCs w:val="16"/>
              </w:rPr>
              <w:t>a_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e、</w:t>
            </w:r>
            <w:r>
              <w:rPr>
                <w:rFonts w:ascii="新細明體" w:hAnsi="新細明體" w:cs="新細明體"/>
                <w:sz w:val="16"/>
                <w:szCs w:val="16"/>
              </w:rPr>
              <w:t>ai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及</w:t>
            </w:r>
            <w:r>
              <w:rPr>
                <w:rFonts w:ascii="新細明體" w:hAnsi="新細明體" w:cs="新細明體"/>
                <w:sz w:val="16"/>
                <w:szCs w:val="16"/>
              </w:rPr>
              <w:t>ay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四組發音。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播放</w:t>
            </w:r>
            <w:r w:rsidRPr="00DC008F">
              <w:rPr>
                <w:rFonts w:ascii="新細明體" w:hAnsi="新細明體" w:cs="新細明體"/>
                <w:sz w:val="16"/>
                <w:szCs w:val="16"/>
              </w:rPr>
              <w:t>A部分</w:t>
            </w:r>
            <w:r>
              <w:rPr>
                <w:rFonts w:ascii="新細明體" w:hAnsi="新細明體" w:cs="新細明體"/>
                <w:sz w:val="16"/>
                <w:szCs w:val="16"/>
              </w:rPr>
              <w:t>音檔，</w:t>
            </w:r>
            <w:r w:rsidRPr="00DC008F">
              <w:rPr>
                <w:rFonts w:ascii="新細明體" w:hAnsi="新細明體" w:cs="新細明體"/>
                <w:sz w:val="16"/>
                <w:szCs w:val="16"/>
              </w:rPr>
              <w:t>讓學生聽發音並跟著念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完成B部分</w:t>
            </w:r>
            <w:r>
              <w:rPr>
                <w:rFonts w:ascii="新細明體" w:hAnsi="新細明體" w:cs="新細明體"/>
                <w:sz w:val="16"/>
                <w:szCs w:val="16"/>
              </w:rPr>
              <w:t>Listen and Number題目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[Lesson 2]</w:t>
            </w:r>
          </w:p>
          <w:p w:rsidR="00C74B2E" w:rsidRPr="0089634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896344">
              <w:rPr>
                <w:rFonts w:ascii="新細明體" w:hAnsi="新細明體" w:cs="新細明體"/>
                <w:sz w:val="16"/>
                <w:szCs w:val="16"/>
              </w:rPr>
              <w:t>[Word Bank]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896344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以Word Bank</w:t>
            </w:r>
            <w:r>
              <w:rPr>
                <w:rFonts w:ascii="新細明體" w:hAnsi="新細明體" w:cs="新細明體"/>
                <w:sz w:val="16"/>
                <w:szCs w:val="16"/>
              </w:rPr>
              <w:t>頁面與學生進行問題討論，帶出本課主題：動物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50578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8E6CC6">
              <w:rPr>
                <w:rFonts w:ascii="新細明體" w:hAnsi="新細明體" w:cs="新細明體"/>
                <w:sz w:val="16"/>
                <w:szCs w:val="16"/>
              </w:rPr>
              <w:t>播放</w:t>
            </w:r>
            <w:r>
              <w:rPr>
                <w:rFonts w:ascii="新細明體" w:hAnsi="新細明體" w:cs="新細明體"/>
                <w:sz w:val="16"/>
                <w:szCs w:val="16"/>
              </w:rPr>
              <w:t>音檔讓學生跟讀單字。</w:t>
            </w:r>
          </w:p>
          <w:p w:rsidR="00C74B2E" w:rsidRPr="0089634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1446E7">
              <w:rPr>
                <w:rFonts w:ascii="新細明體" w:hAnsi="新細明體" w:cs="新細明體"/>
                <w:sz w:val="16"/>
                <w:szCs w:val="16"/>
              </w:rPr>
              <w:t>進行單字策略教學活動。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4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完成Read and Fill In練習。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[Dialogue]</w:t>
            </w:r>
          </w:p>
          <w:p w:rsidR="00C74B2E" w:rsidRPr="006064E3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6064E3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針對對話</w:t>
            </w:r>
            <w:r>
              <w:rPr>
                <w:rFonts w:ascii="新細明體" w:hAnsi="新細明體" w:cs="新細明體"/>
                <w:sz w:val="16"/>
                <w:szCs w:val="16"/>
              </w:rPr>
              <w:t>圖片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，以問題詢問學生，作為對話教學前的</w:t>
            </w:r>
            <w:r>
              <w:rPr>
                <w:rFonts w:ascii="新細明體" w:hAnsi="新細明體" w:cs="新細明體"/>
                <w:sz w:val="16"/>
                <w:szCs w:val="16"/>
              </w:rPr>
              <w:t>引導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6064E3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播放</w:t>
            </w:r>
            <w:r>
              <w:rPr>
                <w:rFonts w:ascii="新細明體" w:hAnsi="新細明體" w:cs="新細明體"/>
                <w:sz w:val="16"/>
                <w:szCs w:val="16"/>
              </w:rPr>
              <w:t>對話音檔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，並解說課文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6064E3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介紹單字</w:t>
            </w:r>
            <w:r>
              <w:rPr>
                <w:rFonts w:ascii="新細明體" w:hAnsi="新細明體" w:cs="新細明體"/>
                <w:sz w:val="16"/>
                <w:szCs w:val="16"/>
              </w:rPr>
              <w:t>，並播放音檔讓學生跟讀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6064E3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6064E3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請學生兩人一組，進行口語練習。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6064E3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完成True or False</w:t>
            </w:r>
            <w:r>
              <w:rPr>
                <w:rFonts w:ascii="新細明體" w:hAnsi="新細明體" w:cs="新細明體"/>
                <w:sz w:val="16"/>
                <w:szCs w:val="16"/>
              </w:rPr>
              <w:t>練習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</w:tc>
        <w:tc>
          <w:tcPr>
            <w:tcW w:w="811" w:type="pct"/>
            <w:gridSpan w:val="2"/>
          </w:tcPr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1.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2.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口說測驗</w:t>
            </w:r>
          </w:p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4.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5.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角色扮演</w:t>
            </w:r>
          </w:p>
        </w:tc>
        <w:tc>
          <w:tcPr>
            <w:tcW w:w="1028" w:type="pct"/>
            <w:gridSpan w:val="2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【家庭教育】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家J1 </w:t>
            </w:r>
            <w:r w:rsidRPr="006672EA">
              <w:rPr>
                <w:rFonts w:ascii="新細明體" w:hAnsi="新細明體" w:cs="新細明體"/>
                <w:sz w:val="16"/>
                <w:szCs w:val="16"/>
              </w:rPr>
              <w:t>分析家庭的發展歷程。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【環境教育】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環J2 </w:t>
            </w:r>
            <w:r w:rsidRPr="00892603">
              <w:rPr>
                <w:rFonts w:ascii="新細明體" w:hAnsi="新細明體" w:cs="新細明體"/>
                <w:sz w:val="16"/>
                <w:szCs w:val="16"/>
              </w:rPr>
              <w:t>了解人與周遭動物的互動關係，認識動物需求，並關切動物福利</w:t>
            </w:r>
            <w:r w:rsidRPr="00F16B0E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52708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74B2E" w:rsidRPr="004F4430" w:rsidTr="00CC5FF5">
        <w:trPr>
          <w:trHeight w:val="1558"/>
        </w:trPr>
        <w:tc>
          <w:tcPr>
            <w:tcW w:w="364" w:type="pct"/>
            <w:vAlign w:val="center"/>
          </w:tcPr>
          <w:p w:rsidR="00C74B2E" w:rsidRPr="004F4430" w:rsidRDefault="00C74B2E" w:rsidP="00C74B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663" w:type="pct"/>
          </w:tcPr>
          <w:p w:rsidR="00C74B2E" w:rsidRPr="00DA591D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B3B2C"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2 What Are These?</w:t>
            </w:r>
          </w:p>
        </w:tc>
        <w:tc>
          <w:tcPr>
            <w:tcW w:w="776" w:type="pct"/>
            <w:gridSpan w:val="5"/>
          </w:tcPr>
          <w:p w:rsidR="00C74B2E" w:rsidRPr="001C36D7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</w:tc>
        <w:tc>
          <w:tcPr>
            <w:tcW w:w="1358" w:type="pct"/>
            <w:shd w:val="clear" w:color="auto" w:fill="auto"/>
          </w:tcPr>
          <w:p w:rsidR="00C74B2E" w:rsidRPr="00114891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[Grammar</w:t>
            </w:r>
            <w:r w:rsidRPr="00114891">
              <w:rPr>
                <w:rFonts w:ascii="新細明體" w:hAnsi="新細明體" w:cs="新細明體"/>
                <w:sz w:val="16"/>
                <w:szCs w:val="16"/>
              </w:rPr>
              <w:t>]</w:t>
            </w:r>
          </w:p>
          <w:p w:rsidR="00C74B2E" w:rsidRPr="00114891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14891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114891">
              <w:rPr>
                <w:rFonts w:ascii="新細明體" w:hAnsi="新細明體" w:cs="新細明體"/>
                <w:sz w:val="16"/>
                <w:szCs w:val="16"/>
              </w:rPr>
              <w:t>介紹</w:t>
            </w:r>
            <w:r>
              <w:rPr>
                <w:rFonts w:ascii="新細明體" w:hAnsi="新細明體" w:cs="新細明體"/>
                <w:sz w:val="16"/>
                <w:szCs w:val="16"/>
              </w:rPr>
              <w:t>What is</w:t>
            </w:r>
            <w:r w:rsidRPr="00B954E6">
              <w:rPr>
                <w:rFonts w:ascii="新細明體" w:hAnsi="新細明體" w:cs="新細明體"/>
                <w:sz w:val="16"/>
                <w:szCs w:val="16"/>
              </w:rPr>
              <w:t>...</w:t>
            </w:r>
            <w:r>
              <w:rPr>
                <w:rFonts w:ascii="新細明體" w:hAnsi="新細明體" w:cs="新細明體"/>
                <w:sz w:val="16"/>
                <w:szCs w:val="16"/>
              </w:rPr>
              <w:t>?</w:t>
            </w:r>
            <w:r w:rsidRPr="00114891">
              <w:rPr>
                <w:rFonts w:ascii="新細明體" w:hAnsi="新細明體" w:cs="新細明體"/>
                <w:sz w:val="16"/>
                <w:szCs w:val="16"/>
              </w:rPr>
              <w:t>句型，並帶學生進行口語造句。</w:t>
            </w:r>
          </w:p>
          <w:p w:rsidR="00C74B2E" w:rsidRPr="00114891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14891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114891">
              <w:rPr>
                <w:rFonts w:ascii="新細明體" w:hAnsi="新細明體" w:cs="新細明體"/>
                <w:sz w:val="16"/>
                <w:szCs w:val="16"/>
              </w:rPr>
              <w:t>請學生兩人一組練習</w:t>
            </w:r>
            <w:r>
              <w:rPr>
                <w:rFonts w:ascii="新細明體" w:hAnsi="新細明體" w:cs="新細明體"/>
                <w:sz w:val="16"/>
                <w:szCs w:val="16"/>
              </w:rPr>
              <w:t>Say and Write</w:t>
            </w:r>
            <w:r w:rsidRPr="00114891">
              <w:rPr>
                <w:rFonts w:ascii="新細明體" w:hAnsi="新細明體" w:cs="新細明體"/>
                <w:sz w:val="16"/>
                <w:szCs w:val="16"/>
              </w:rPr>
              <w:t>題目。</w:t>
            </w:r>
          </w:p>
          <w:p w:rsidR="00C74B2E" w:rsidRPr="00114891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3</w:t>
            </w:r>
            <w:r w:rsidRPr="00114891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114891">
              <w:rPr>
                <w:rFonts w:ascii="新細明體" w:hAnsi="新細明體" w:cs="新細明體"/>
                <w:sz w:val="16"/>
                <w:szCs w:val="16"/>
              </w:rPr>
              <w:t>介紹</w:t>
            </w:r>
            <w:r>
              <w:rPr>
                <w:rFonts w:ascii="新細明體" w:hAnsi="新細明體" w:cs="新細明體"/>
                <w:sz w:val="16"/>
                <w:szCs w:val="16"/>
              </w:rPr>
              <w:t>What are</w:t>
            </w:r>
            <w:r w:rsidRPr="00B954E6">
              <w:rPr>
                <w:rFonts w:ascii="新細明體" w:hAnsi="新細明體" w:cs="新細明體"/>
                <w:sz w:val="16"/>
                <w:szCs w:val="16"/>
              </w:rPr>
              <w:t>...</w:t>
            </w:r>
            <w:r>
              <w:rPr>
                <w:rFonts w:ascii="新細明體" w:hAnsi="新細明體" w:cs="新細明體"/>
                <w:sz w:val="16"/>
                <w:szCs w:val="16"/>
              </w:rPr>
              <w:t>?</w:t>
            </w:r>
            <w:r w:rsidRPr="00114891">
              <w:rPr>
                <w:rFonts w:ascii="新細明體" w:hAnsi="新細明體" w:cs="新細明體"/>
                <w:sz w:val="16"/>
                <w:szCs w:val="16"/>
              </w:rPr>
              <w:t>句型，並帶學生進行口語造句。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4</w:t>
            </w:r>
            <w:r w:rsidRPr="00114891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114891">
              <w:rPr>
                <w:rFonts w:ascii="新細明體" w:hAnsi="新細明體" w:cs="新細明體"/>
                <w:sz w:val="16"/>
                <w:szCs w:val="16"/>
              </w:rPr>
              <w:t>請學生兩人一組練習</w:t>
            </w:r>
            <w:r>
              <w:rPr>
                <w:rFonts w:ascii="新細明體" w:hAnsi="新細明體" w:cs="新細明體"/>
                <w:sz w:val="16"/>
                <w:szCs w:val="16"/>
              </w:rPr>
              <w:t>Say and Write</w:t>
            </w:r>
            <w:r w:rsidRPr="00114891">
              <w:rPr>
                <w:rFonts w:ascii="新細明體" w:hAnsi="新細明體" w:cs="新細明體"/>
                <w:sz w:val="16"/>
                <w:szCs w:val="16"/>
              </w:rPr>
              <w:t>題目。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[More to Know]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354D4D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介紹</w:t>
            </w:r>
            <w:r>
              <w:rPr>
                <w:rFonts w:ascii="新細明體" w:hAnsi="新細明體" w:cs="新細明體"/>
                <w:sz w:val="16"/>
                <w:szCs w:val="16"/>
              </w:rPr>
              <w:t>單複數人稱代名詞與複數名詞所有格。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2. 完成Practice題目。</w:t>
            </w:r>
          </w:p>
        </w:tc>
        <w:tc>
          <w:tcPr>
            <w:tcW w:w="811" w:type="pct"/>
            <w:gridSpan w:val="2"/>
          </w:tcPr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1.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2.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口說測驗</w:t>
            </w:r>
          </w:p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4.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5.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角色扮演</w:t>
            </w:r>
          </w:p>
        </w:tc>
        <w:tc>
          <w:tcPr>
            <w:tcW w:w="1028" w:type="pct"/>
            <w:gridSpan w:val="2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【環境教育】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環J2 </w:t>
            </w:r>
            <w:r w:rsidRPr="00892603">
              <w:rPr>
                <w:rFonts w:ascii="新細明體" w:hAnsi="新細明體" w:cs="新細明體"/>
                <w:sz w:val="16"/>
                <w:szCs w:val="16"/>
              </w:rPr>
              <w:t>了解人與周遭動物的互動關係，認識動物需求，並關切動物福利</w:t>
            </w:r>
            <w:r w:rsidRPr="00F16B0E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52708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74B2E" w:rsidRPr="004F4430" w:rsidTr="00CC5FF5">
        <w:trPr>
          <w:trHeight w:val="1260"/>
        </w:trPr>
        <w:tc>
          <w:tcPr>
            <w:tcW w:w="364" w:type="pct"/>
            <w:vAlign w:val="center"/>
          </w:tcPr>
          <w:p w:rsidR="00C74B2E" w:rsidRPr="004F4430" w:rsidRDefault="00C74B2E" w:rsidP="00C74B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663" w:type="pct"/>
          </w:tcPr>
          <w:p w:rsidR="00C74B2E" w:rsidRPr="00DA591D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B3B2C"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2 What Are These?</w:t>
            </w:r>
          </w:p>
        </w:tc>
        <w:tc>
          <w:tcPr>
            <w:tcW w:w="776" w:type="pct"/>
            <w:gridSpan w:val="5"/>
          </w:tcPr>
          <w:p w:rsidR="00C74B2E" w:rsidRPr="001C36D7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</w:tc>
        <w:tc>
          <w:tcPr>
            <w:tcW w:w="1358" w:type="pct"/>
            <w:shd w:val="clear" w:color="auto" w:fill="auto"/>
          </w:tcPr>
          <w:p w:rsidR="00C74B2E" w:rsidRPr="008B2F9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8B2F96">
              <w:rPr>
                <w:rFonts w:ascii="新細明體" w:hAnsi="新細明體" w:cs="新細明體"/>
                <w:sz w:val="16"/>
                <w:szCs w:val="16"/>
              </w:rPr>
              <w:t>[Reading]</w:t>
            </w:r>
          </w:p>
          <w:p w:rsidR="00C74B2E" w:rsidRPr="008B2F9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8B2F96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8B2F96">
              <w:rPr>
                <w:rFonts w:ascii="新細明體" w:hAnsi="新細明體" w:cs="新細明體"/>
                <w:sz w:val="16"/>
                <w:szCs w:val="16"/>
              </w:rPr>
              <w:t>以</w:t>
            </w:r>
            <w:r>
              <w:rPr>
                <w:rFonts w:ascii="新細明體" w:hAnsi="新細明體" w:cs="新細明體"/>
                <w:sz w:val="16"/>
                <w:szCs w:val="16"/>
              </w:rPr>
              <w:t>Pre-reading Questions</w:t>
            </w:r>
            <w:r w:rsidRPr="008B2F96">
              <w:rPr>
                <w:rFonts w:ascii="新細明體" w:hAnsi="新細明體" w:cs="新細明體"/>
                <w:sz w:val="16"/>
                <w:szCs w:val="16"/>
              </w:rPr>
              <w:t>詢問學生，作為閱讀教學前的</w:t>
            </w:r>
            <w:r>
              <w:rPr>
                <w:rFonts w:ascii="新細明體" w:hAnsi="新細明體" w:cs="新細明體"/>
                <w:sz w:val="16"/>
                <w:szCs w:val="16"/>
              </w:rPr>
              <w:t>引導</w:t>
            </w:r>
            <w:r w:rsidRPr="008B2F96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8B2F96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8B2F96">
              <w:rPr>
                <w:rFonts w:ascii="新細明體" w:hAnsi="新細明體" w:cs="新細明體"/>
                <w:sz w:val="16"/>
                <w:szCs w:val="16"/>
              </w:rPr>
              <w:t>播放</w:t>
            </w:r>
            <w:r>
              <w:rPr>
                <w:rFonts w:ascii="新細明體" w:hAnsi="新細明體" w:cs="新細明體"/>
                <w:sz w:val="16"/>
                <w:szCs w:val="16"/>
              </w:rPr>
              <w:t>閱讀音檔</w:t>
            </w:r>
            <w:r w:rsidRPr="008B2F96">
              <w:rPr>
                <w:rFonts w:ascii="新細明體" w:hAnsi="新細明體" w:cs="新細明體"/>
                <w:sz w:val="16"/>
                <w:szCs w:val="16"/>
              </w:rPr>
              <w:t>，並解說課文。</w:t>
            </w:r>
          </w:p>
          <w:p w:rsidR="00C74B2E" w:rsidRPr="008B2F9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3.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 xml:space="preserve"> 介紹單字</w:t>
            </w:r>
            <w:r>
              <w:rPr>
                <w:rFonts w:ascii="新細明體" w:hAnsi="新細明體" w:cs="新細明體"/>
                <w:sz w:val="16"/>
                <w:szCs w:val="16"/>
              </w:rPr>
              <w:t>，並播放音檔讓學生跟讀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354D4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4</w:t>
            </w:r>
            <w:r w:rsidRPr="008B2F96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請學生完成課本的</w:t>
            </w:r>
            <w:r>
              <w:rPr>
                <w:rFonts w:ascii="新細明體" w:hAnsi="新細明體" w:cs="新細明體"/>
                <w:sz w:val="16"/>
                <w:szCs w:val="16"/>
              </w:rPr>
              <w:t>Reading Comprehension與Reading Skills題目，以檢測對課文內容的理解程度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lastRenderedPageBreak/>
              <w:t>5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引導學生</w:t>
            </w:r>
            <w:r>
              <w:rPr>
                <w:rFonts w:ascii="新細明體" w:hAnsi="新細明體" w:cs="新細明體"/>
                <w:sz w:val="16"/>
                <w:szCs w:val="16"/>
              </w:rPr>
              <w:t>進行Discuss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[Listening]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播放A部分音檔。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與學生確認答案時，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引導學生分析錯誤的描述如何改為正確。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播放B部分音檔。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引導學生</w:t>
            </w:r>
            <w:r>
              <w:rPr>
                <w:rFonts w:ascii="新細明體" w:hAnsi="新細明體" w:cs="新細明體"/>
                <w:sz w:val="16"/>
                <w:szCs w:val="16"/>
              </w:rPr>
              <w:t>討論如何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從B部分的</w:t>
            </w:r>
            <w:r>
              <w:rPr>
                <w:rFonts w:ascii="新細明體" w:hAnsi="新細明體" w:cs="新細明體"/>
                <w:sz w:val="16"/>
                <w:szCs w:val="16"/>
              </w:rPr>
              <w:t>音檔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中找出答案的關鍵字。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5. 播放C部分音檔。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6.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引導學生</w:t>
            </w:r>
            <w:r>
              <w:rPr>
                <w:rFonts w:ascii="新細明體" w:hAnsi="新細明體" w:cs="新細明體"/>
                <w:sz w:val="16"/>
                <w:szCs w:val="16"/>
              </w:rPr>
              <w:t>討論如何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從</w:t>
            </w:r>
            <w:r>
              <w:rPr>
                <w:rFonts w:ascii="新細明體" w:hAnsi="新細明體" w:cs="新細明體"/>
                <w:sz w:val="16"/>
                <w:szCs w:val="16"/>
              </w:rPr>
              <w:t>C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部分的</w:t>
            </w:r>
            <w:r>
              <w:rPr>
                <w:rFonts w:ascii="新細明體" w:hAnsi="新細明體" w:cs="新細明體"/>
                <w:sz w:val="16"/>
                <w:szCs w:val="16"/>
              </w:rPr>
              <w:t>音檔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中找出答案的關鍵字。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[Pronunciation]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介紹</w:t>
            </w:r>
            <w:r>
              <w:rPr>
                <w:rFonts w:ascii="新細明體" w:hAnsi="新細明體" w:cs="新細明體"/>
                <w:sz w:val="16"/>
                <w:szCs w:val="16"/>
              </w:rPr>
              <w:t>p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、</w:t>
            </w:r>
            <w:r>
              <w:rPr>
                <w:rFonts w:ascii="新細明體" w:hAnsi="新細明體" w:cs="新細明體"/>
                <w:sz w:val="16"/>
                <w:szCs w:val="16"/>
              </w:rPr>
              <w:t>b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、</w:t>
            </w:r>
            <w:r>
              <w:rPr>
                <w:rFonts w:ascii="新細明體" w:hAnsi="新細明體" w:cs="新細明體"/>
                <w:sz w:val="16"/>
                <w:szCs w:val="16"/>
              </w:rPr>
              <w:t>t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及</w:t>
            </w:r>
            <w:r>
              <w:rPr>
                <w:rFonts w:ascii="新細明體" w:hAnsi="新細明體" w:cs="新細明體"/>
                <w:sz w:val="16"/>
                <w:szCs w:val="16"/>
              </w:rPr>
              <w:t>d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四組發音。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播放A部分</w:t>
            </w:r>
            <w:r>
              <w:rPr>
                <w:rFonts w:ascii="新細明體" w:hAnsi="新細明體" w:cs="新細明體"/>
                <w:sz w:val="16"/>
                <w:szCs w:val="16"/>
              </w:rPr>
              <w:t>音檔，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讓學生聽發音並跟著念。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完成B部分</w:t>
            </w:r>
            <w:r>
              <w:rPr>
                <w:rFonts w:ascii="新細明體" w:hAnsi="新細明體" w:cs="新細明體"/>
                <w:sz w:val="16"/>
                <w:szCs w:val="16"/>
              </w:rPr>
              <w:t>Listen and Check 題目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</w:tc>
        <w:tc>
          <w:tcPr>
            <w:tcW w:w="811" w:type="pct"/>
            <w:gridSpan w:val="2"/>
          </w:tcPr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lastRenderedPageBreak/>
              <w:t xml:space="preserve">1.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2.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口說測驗</w:t>
            </w:r>
          </w:p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4.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5.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角色扮演</w:t>
            </w:r>
          </w:p>
        </w:tc>
        <w:tc>
          <w:tcPr>
            <w:tcW w:w="1028" w:type="pct"/>
            <w:gridSpan w:val="2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【環境教育】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環J2 </w:t>
            </w:r>
            <w:r w:rsidRPr="00892603">
              <w:rPr>
                <w:rFonts w:ascii="新細明體" w:hAnsi="新細明體" w:cs="新細明體"/>
                <w:sz w:val="16"/>
                <w:szCs w:val="16"/>
              </w:rPr>
              <w:t>了解人與周遭動物的互動關係，認識動物需求，並關切動物福利</w:t>
            </w:r>
            <w:r w:rsidRPr="00F16B0E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52708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74B2E" w:rsidRPr="004F4430" w:rsidTr="00CC5FF5">
        <w:trPr>
          <w:trHeight w:val="1969"/>
        </w:trPr>
        <w:tc>
          <w:tcPr>
            <w:tcW w:w="364" w:type="pct"/>
            <w:vAlign w:val="center"/>
          </w:tcPr>
          <w:p w:rsidR="00C74B2E" w:rsidRPr="004F4430" w:rsidRDefault="00C74B2E" w:rsidP="00C74B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663" w:type="pct"/>
          </w:tcPr>
          <w:p w:rsidR="00C74B2E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B3B2C">
              <w:rPr>
                <w:rFonts w:ascii="新細明體" w:hAnsi="新細明體" w:cs="新細明體"/>
                <w:snapToGrid w:val="0"/>
                <w:sz w:val="16"/>
                <w:szCs w:val="16"/>
              </w:rPr>
              <w:t>Review 1</w:t>
            </w:r>
          </w:p>
          <w:p w:rsidR="00C74B2E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B3B2C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Lesson 3 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Let’s Give the House a Makeover</w:t>
            </w:r>
          </w:p>
          <w:p w:rsidR="00C74B2E" w:rsidRPr="00DA591D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765322">
              <w:rPr>
                <w:rFonts w:ascii="新細明體" w:hAnsi="新細明體" w:cs="新細明體"/>
                <w:snapToGrid w:val="0"/>
                <w:sz w:val="16"/>
                <w:szCs w:val="16"/>
              </w:rPr>
              <w:t>【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第一次評量週</w:t>
            </w:r>
            <w:r w:rsidRPr="00083DEE">
              <w:rPr>
                <w:rFonts w:ascii="新細明體" w:hAnsi="新細明體" w:cs="新細明體"/>
                <w:snapToGrid w:val="0"/>
                <w:sz w:val="16"/>
                <w:szCs w:val="16"/>
              </w:rPr>
              <w:t>】</w:t>
            </w:r>
          </w:p>
        </w:tc>
        <w:tc>
          <w:tcPr>
            <w:tcW w:w="776" w:type="pct"/>
            <w:gridSpan w:val="5"/>
          </w:tcPr>
          <w:p w:rsidR="00C74B2E" w:rsidRPr="000678A8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  <w:p w:rsidR="00C74B2E" w:rsidRPr="001C36D7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C社會參與</w:t>
            </w:r>
          </w:p>
        </w:tc>
        <w:tc>
          <w:tcPr>
            <w:tcW w:w="1358" w:type="pct"/>
            <w:shd w:val="clear" w:color="auto" w:fill="auto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[Review 1]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[Read and Say]、[Read and Circle]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1. 帶念Read and Say的句子。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2. 複習第一、二課的句型與單字。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3. 完成Read and Circle練習。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[Activity]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1. 帶讀人物介紹，幫助學生理解人物資訊的表格。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2. 請學生兩人一組進行Practice活動。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[Activities]</w:t>
            </w:r>
          </w:p>
          <w:p w:rsidR="00C74B2E" w:rsidRPr="00FD0B1C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D0B1C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介紹動物的食物及食物鏈</w:t>
            </w:r>
            <w:r w:rsidRPr="00FD0B1C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FD0B1C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D0B1C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FD0B1C">
              <w:rPr>
                <w:rFonts w:ascii="新細明體" w:hAnsi="新細明體" w:cs="新細明體"/>
                <w:sz w:val="16"/>
                <w:szCs w:val="16"/>
              </w:rPr>
              <w:t>引導學生完成</w:t>
            </w:r>
            <w:r>
              <w:rPr>
                <w:rFonts w:ascii="新細明體" w:hAnsi="新細明體" w:cs="新細明體"/>
                <w:sz w:val="16"/>
                <w:szCs w:val="16"/>
              </w:rPr>
              <w:t>Read and Match題目</w:t>
            </w:r>
            <w:r w:rsidRPr="00FD0B1C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[Lesson 3]</w:t>
            </w:r>
          </w:p>
          <w:p w:rsidR="00C74B2E" w:rsidRPr="00950578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50578">
              <w:rPr>
                <w:rFonts w:ascii="新細明體" w:hAnsi="新細明體" w:cs="新細明體"/>
                <w:sz w:val="16"/>
                <w:szCs w:val="16"/>
              </w:rPr>
              <w:t>[Word Bank]</w:t>
            </w:r>
          </w:p>
          <w:p w:rsidR="00C74B2E" w:rsidRPr="008E6CC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8E6CC6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8E6CC6">
              <w:rPr>
                <w:rFonts w:ascii="新細明體" w:hAnsi="新細明體" w:cs="新細明體"/>
                <w:sz w:val="16"/>
                <w:szCs w:val="16"/>
              </w:rPr>
              <w:t>以Word Bank頁面與學生進行問題討論，帶出本課主題：</w:t>
            </w:r>
            <w:r>
              <w:rPr>
                <w:rFonts w:ascii="新細明體" w:hAnsi="新細明體" w:cs="新細明體"/>
                <w:sz w:val="16"/>
                <w:szCs w:val="16"/>
              </w:rPr>
              <w:t>位置；房間</w:t>
            </w:r>
            <w:r w:rsidRPr="008E6CC6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50578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8E6CC6">
              <w:rPr>
                <w:rFonts w:ascii="新細明體" w:hAnsi="新細明體" w:cs="新細明體"/>
                <w:sz w:val="16"/>
                <w:szCs w:val="16"/>
              </w:rPr>
              <w:t>播放</w:t>
            </w:r>
            <w:r>
              <w:rPr>
                <w:rFonts w:ascii="新細明體" w:hAnsi="新細明體" w:cs="新細明體"/>
                <w:sz w:val="16"/>
                <w:szCs w:val="16"/>
              </w:rPr>
              <w:t>音檔讓學生跟讀單字。</w:t>
            </w:r>
          </w:p>
          <w:p w:rsidR="00C74B2E" w:rsidRPr="008E6CC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1446E7">
              <w:rPr>
                <w:rFonts w:ascii="新細明體" w:hAnsi="新細明體" w:cs="新細明體"/>
                <w:sz w:val="16"/>
                <w:szCs w:val="16"/>
              </w:rPr>
              <w:t>進行單字策略教學活動。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4</w:t>
            </w:r>
            <w:r w:rsidRPr="008E6CC6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8E6CC6">
              <w:rPr>
                <w:rFonts w:ascii="新細明體" w:hAnsi="新細明體" w:cs="新細明體"/>
                <w:sz w:val="16"/>
                <w:szCs w:val="16"/>
              </w:rPr>
              <w:t>完成Read and Fill In練習。</w:t>
            </w:r>
          </w:p>
        </w:tc>
        <w:tc>
          <w:tcPr>
            <w:tcW w:w="811" w:type="pct"/>
            <w:gridSpan w:val="2"/>
          </w:tcPr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1.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2.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口說測驗</w:t>
            </w:r>
          </w:p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4.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5.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角色扮演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6. 紙筆測驗</w:t>
            </w:r>
          </w:p>
        </w:tc>
        <w:tc>
          <w:tcPr>
            <w:tcW w:w="1028" w:type="pct"/>
            <w:gridSpan w:val="2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【多元文化教育】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多J4 </w:t>
            </w:r>
            <w:r w:rsidRPr="00680A80">
              <w:rPr>
                <w:rFonts w:ascii="新細明體" w:hAnsi="新細明體" w:cs="新細明體"/>
                <w:sz w:val="16"/>
                <w:szCs w:val="16"/>
              </w:rPr>
              <w:t>了解不同群體間如何看待彼此的文化。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多J6 </w:t>
            </w:r>
            <w:r w:rsidRPr="00680A80">
              <w:rPr>
                <w:rFonts w:ascii="新細明體" w:hAnsi="新細明體" w:cs="新細明體"/>
                <w:sz w:val="16"/>
                <w:szCs w:val="16"/>
              </w:rPr>
              <w:t>分析不同群體的文化如何影響社會與生活方式。</w:t>
            </w:r>
          </w:p>
          <w:p w:rsidR="00C74B2E" w:rsidRPr="0052708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74B2E" w:rsidRPr="004F4430" w:rsidTr="00CC5FF5">
        <w:trPr>
          <w:trHeight w:val="1812"/>
        </w:trPr>
        <w:tc>
          <w:tcPr>
            <w:tcW w:w="364" w:type="pct"/>
            <w:vAlign w:val="center"/>
          </w:tcPr>
          <w:p w:rsidR="00C74B2E" w:rsidRPr="004F4430" w:rsidRDefault="00C74B2E" w:rsidP="00C74B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八</w:t>
            </w:r>
          </w:p>
        </w:tc>
        <w:tc>
          <w:tcPr>
            <w:tcW w:w="663" w:type="pct"/>
          </w:tcPr>
          <w:p w:rsidR="00C74B2E" w:rsidRPr="000949B3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B3B2C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Lesson 3 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Let’s Give the House a Makeover</w:t>
            </w:r>
          </w:p>
        </w:tc>
        <w:tc>
          <w:tcPr>
            <w:tcW w:w="769" w:type="pct"/>
            <w:gridSpan w:val="4"/>
          </w:tcPr>
          <w:p w:rsidR="00C74B2E" w:rsidRPr="00220A87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C社會參與</w:t>
            </w:r>
          </w:p>
        </w:tc>
        <w:tc>
          <w:tcPr>
            <w:tcW w:w="1365" w:type="pct"/>
            <w:gridSpan w:val="2"/>
            <w:shd w:val="clear" w:color="auto" w:fill="auto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[Dialogue]</w:t>
            </w:r>
          </w:p>
          <w:p w:rsidR="00C74B2E" w:rsidRPr="003C6CD7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3C6CD7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針對對話圖片</w:t>
            </w:r>
            <w:r w:rsidRPr="003C6CD7">
              <w:rPr>
                <w:rFonts w:ascii="新細明體" w:hAnsi="新細明體" w:cs="新細明體"/>
                <w:sz w:val="16"/>
                <w:szCs w:val="16"/>
              </w:rPr>
              <w:t>，以問題詢問學生，作為對話教學前的</w:t>
            </w:r>
            <w:r>
              <w:rPr>
                <w:rFonts w:ascii="新細明體" w:hAnsi="新細明體" w:cs="新細明體"/>
                <w:sz w:val="16"/>
                <w:szCs w:val="16"/>
              </w:rPr>
              <w:t>引導</w:t>
            </w:r>
            <w:r w:rsidRPr="003C6CD7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3C6CD7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3C6CD7">
              <w:rPr>
                <w:rFonts w:ascii="新細明體" w:hAnsi="新細明體" w:cs="新細明體"/>
                <w:sz w:val="16"/>
                <w:szCs w:val="16"/>
              </w:rPr>
              <w:t>播放</w:t>
            </w:r>
            <w:r>
              <w:rPr>
                <w:rFonts w:ascii="新細明體" w:hAnsi="新細明體" w:cs="新細明體"/>
                <w:sz w:val="16"/>
                <w:szCs w:val="16"/>
              </w:rPr>
              <w:t>對話音檔，並</w:t>
            </w:r>
            <w:r w:rsidRPr="003C6CD7">
              <w:rPr>
                <w:rFonts w:ascii="新細明體" w:hAnsi="新細明體" w:cs="新細明體"/>
                <w:sz w:val="16"/>
                <w:szCs w:val="16"/>
              </w:rPr>
              <w:t>解說課文。</w:t>
            </w:r>
          </w:p>
          <w:p w:rsidR="00C74B2E" w:rsidRPr="003C6CD7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3C6CD7">
              <w:rPr>
                <w:rFonts w:ascii="新細明體" w:hAnsi="新細明體" w:cs="新細明體"/>
                <w:sz w:val="16"/>
                <w:szCs w:val="16"/>
              </w:rPr>
              <w:t>介紹單字</w:t>
            </w:r>
            <w:r>
              <w:rPr>
                <w:rFonts w:ascii="新細明體" w:hAnsi="新細明體" w:cs="新細明體"/>
                <w:sz w:val="16"/>
                <w:szCs w:val="16"/>
              </w:rPr>
              <w:t>，並播放音檔讓學生跟讀</w:t>
            </w:r>
            <w:r w:rsidRPr="003C6CD7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3C6CD7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3C6CD7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3C6CD7">
              <w:rPr>
                <w:rFonts w:ascii="新細明體" w:hAnsi="新細明體" w:cs="新細明體"/>
                <w:sz w:val="16"/>
                <w:szCs w:val="16"/>
              </w:rPr>
              <w:t>請學生兩人一組，進行口語練習。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3C6CD7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3C6CD7">
              <w:rPr>
                <w:rFonts w:ascii="新細明體" w:hAnsi="新細明體" w:cs="新細明體"/>
                <w:sz w:val="16"/>
                <w:szCs w:val="16"/>
              </w:rPr>
              <w:t>完成</w:t>
            </w:r>
            <w:r>
              <w:rPr>
                <w:rFonts w:ascii="新細明體" w:hAnsi="新細明體" w:cs="新細明體"/>
                <w:sz w:val="16"/>
                <w:szCs w:val="16"/>
              </w:rPr>
              <w:t>Number題目，進行對話理解測驗</w:t>
            </w:r>
            <w:r w:rsidRPr="003C6CD7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[Grammar 1]、[Grammar 2]</w:t>
            </w:r>
          </w:p>
          <w:p w:rsidR="00C74B2E" w:rsidRPr="00114891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14891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114891">
              <w:rPr>
                <w:rFonts w:ascii="新細明體" w:hAnsi="新細明體" w:cs="新細明體"/>
                <w:sz w:val="16"/>
                <w:szCs w:val="16"/>
              </w:rPr>
              <w:t>介紹</w:t>
            </w:r>
            <w:r>
              <w:rPr>
                <w:rFonts w:ascii="新細明體" w:hAnsi="新細明體" w:cs="新細明體"/>
                <w:sz w:val="16"/>
                <w:szCs w:val="16"/>
              </w:rPr>
              <w:t>Where is/are...?</w:t>
            </w:r>
            <w:r w:rsidRPr="00114891">
              <w:rPr>
                <w:rFonts w:ascii="新細明體" w:hAnsi="新細明體" w:cs="新細明體"/>
                <w:sz w:val="16"/>
                <w:szCs w:val="16"/>
              </w:rPr>
              <w:t>句型，並帶學生進行口語造句。</w:t>
            </w:r>
          </w:p>
          <w:p w:rsidR="00C74B2E" w:rsidRPr="00114891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14891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114891">
              <w:rPr>
                <w:rFonts w:ascii="新細明體" w:hAnsi="新細明體" w:cs="新細明體"/>
                <w:sz w:val="16"/>
                <w:szCs w:val="16"/>
              </w:rPr>
              <w:t>請學生兩人一組練習</w:t>
            </w:r>
            <w:r>
              <w:rPr>
                <w:rFonts w:ascii="新細明體" w:hAnsi="新細明體" w:cs="新細明體"/>
                <w:sz w:val="16"/>
                <w:szCs w:val="16"/>
              </w:rPr>
              <w:t>Say and Write</w:t>
            </w:r>
            <w:r w:rsidRPr="00114891">
              <w:rPr>
                <w:rFonts w:ascii="新細明體" w:hAnsi="新細明體" w:cs="新細明體"/>
                <w:sz w:val="16"/>
                <w:szCs w:val="16"/>
              </w:rPr>
              <w:t>題目。</w:t>
            </w:r>
          </w:p>
          <w:p w:rsidR="00C74B2E" w:rsidRPr="001325F8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3</w:t>
            </w:r>
            <w:r w:rsidRPr="001325F8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1325F8">
              <w:rPr>
                <w:rFonts w:ascii="新細明體" w:hAnsi="新細明體" w:cs="新細明體"/>
                <w:sz w:val="16"/>
                <w:szCs w:val="16"/>
              </w:rPr>
              <w:t>介紹</w:t>
            </w:r>
            <w:r>
              <w:rPr>
                <w:rFonts w:ascii="新細明體" w:hAnsi="新細明體" w:cs="新細明體"/>
                <w:sz w:val="16"/>
                <w:szCs w:val="16"/>
              </w:rPr>
              <w:t>祈使句</w:t>
            </w:r>
            <w:r w:rsidRPr="001325F8">
              <w:rPr>
                <w:rFonts w:ascii="新細明體" w:hAnsi="新細明體" w:cs="新細明體"/>
                <w:sz w:val="16"/>
                <w:szCs w:val="16"/>
              </w:rPr>
              <w:t>句型，並帶學生進行口語造句。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lastRenderedPageBreak/>
              <w:t>4</w:t>
            </w:r>
            <w:r w:rsidRPr="001325F8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1325F8">
              <w:rPr>
                <w:rFonts w:ascii="新細明體" w:hAnsi="新細明體" w:cs="新細明體"/>
                <w:sz w:val="16"/>
                <w:szCs w:val="16"/>
              </w:rPr>
              <w:t>請學生兩人一組練習</w:t>
            </w:r>
            <w:r>
              <w:rPr>
                <w:rFonts w:ascii="新細明體" w:hAnsi="新細明體" w:cs="新細明體"/>
                <w:sz w:val="16"/>
                <w:szCs w:val="16"/>
              </w:rPr>
              <w:t>Say and Write</w:t>
            </w:r>
            <w:r w:rsidRPr="001325F8">
              <w:rPr>
                <w:rFonts w:ascii="新細明體" w:hAnsi="新細明體" w:cs="新細明體"/>
                <w:sz w:val="16"/>
                <w:szCs w:val="16"/>
              </w:rPr>
              <w:t>題目。</w:t>
            </w:r>
          </w:p>
          <w:p w:rsidR="00C74B2E" w:rsidRPr="001325F8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5</w:t>
            </w:r>
            <w:r w:rsidRPr="001325F8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1325F8">
              <w:rPr>
                <w:rFonts w:ascii="新細明體" w:hAnsi="新細明體" w:cs="新細明體"/>
                <w:sz w:val="16"/>
                <w:szCs w:val="16"/>
              </w:rPr>
              <w:t>介紹</w:t>
            </w:r>
            <w:r>
              <w:rPr>
                <w:rFonts w:ascii="新細明體" w:hAnsi="新細明體" w:cs="新細明體"/>
                <w:sz w:val="16"/>
                <w:szCs w:val="16"/>
              </w:rPr>
              <w:t>Let’s</w:t>
            </w:r>
            <w:r w:rsidRPr="001325F8">
              <w:rPr>
                <w:rFonts w:ascii="新細明體" w:hAnsi="新細明體" w:cs="新細明體"/>
                <w:sz w:val="16"/>
                <w:szCs w:val="16"/>
              </w:rPr>
              <w:t>句型，並帶學生進行口語造句。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6</w:t>
            </w:r>
            <w:r w:rsidRPr="001325F8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1325F8">
              <w:rPr>
                <w:rFonts w:ascii="新細明體" w:hAnsi="新細明體" w:cs="新細明體"/>
                <w:sz w:val="16"/>
                <w:szCs w:val="16"/>
              </w:rPr>
              <w:t>請學生兩人一組練習</w:t>
            </w:r>
            <w:r>
              <w:rPr>
                <w:rFonts w:ascii="新細明體" w:hAnsi="新細明體" w:cs="新細明體"/>
                <w:sz w:val="16"/>
                <w:szCs w:val="16"/>
              </w:rPr>
              <w:t>Say and Write</w:t>
            </w:r>
            <w:r w:rsidRPr="001325F8">
              <w:rPr>
                <w:rFonts w:ascii="新細明體" w:hAnsi="新細明體" w:cs="新細明體"/>
                <w:sz w:val="16"/>
                <w:szCs w:val="16"/>
              </w:rPr>
              <w:t>題目。</w:t>
            </w:r>
          </w:p>
        </w:tc>
        <w:tc>
          <w:tcPr>
            <w:tcW w:w="811" w:type="pct"/>
            <w:gridSpan w:val="2"/>
          </w:tcPr>
          <w:p w:rsidR="00C74B2E" w:rsidRPr="00C95500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lastRenderedPageBreak/>
              <w:t xml:space="preserve">1. </w:t>
            </w:r>
            <w:r w:rsidRPr="00C95500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C74B2E" w:rsidRPr="00C95500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2. </w:t>
            </w:r>
            <w:r w:rsidRPr="00C95500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C74B2E" w:rsidRPr="00C95500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C95500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C74B2E" w:rsidRPr="00C95500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4. </w:t>
            </w:r>
            <w:r w:rsidRPr="00C95500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C74B2E" w:rsidRPr="00C95500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5. </w:t>
            </w:r>
            <w:r w:rsidRPr="00C95500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  <w:p w:rsidR="00C74B2E" w:rsidRPr="00C95500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6. </w:t>
            </w:r>
            <w:r w:rsidRPr="00C95500">
              <w:rPr>
                <w:rFonts w:ascii="新細明體" w:hAnsi="新細明體" w:cs="新細明體"/>
                <w:sz w:val="16"/>
                <w:szCs w:val="16"/>
              </w:rPr>
              <w:t>Quizlet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7. </w:t>
            </w:r>
            <w:r w:rsidRPr="00C95500">
              <w:rPr>
                <w:rFonts w:ascii="新細明體" w:hAnsi="新細明體" w:cs="新細明體"/>
                <w:sz w:val="16"/>
                <w:szCs w:val="16"/>
              </w:rPr>
              <w:t>角色扮演</w:t>
            </w:r>
          </w:p>
        </w:tc>
        <w:tc>
          <w:tcPr>
            <w:tcW w:w="1028" w:type="pct"/>
            <w:gridSpan w:val="2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【多元文化教育】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多J4 </w:t>
            </w:r>
            <w:r w:rsidRPr="00680A80">
              <w:rPr>
                <w:rFonts w:ascii="新細明體" w:hAnsi="新細明體" w:cs="新細明體"/>
                <w:sz w:val="16"/>
                <w:szCs w:val="16"/>
              </w:rPr>
              <w:t>了解不同群體間如何看待彼此的文化。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多J6 </w:t>
            </w:r>
            <w:r w:rsidRPr="00680A80">
              <w:rPr>
                <w:rFonts w:ascii="新細明體" w:hAnsi="新細明體" w:cs="新細明體"/>
                <w:sz w:val="16"/>
                <w:szCs w:val="16"/>
              </w:rPr>
              <w:t>分析不同群體的文化如何影響社會與生活方式。</w:t>
            </w:r>
          </w:p>
          <w:p w:rsidR="00C74B2E" w:rsidRPr="0052708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74B2E" w:rsidRPr="004F4430" w:rsidTr="00CC5FF5">
        <w:trPr>
          <w:trHeight w:val="1540"/>
        </w:trPr>
        <w:tc>
          <w:tcPr>
            <w:tcW w:w="364" w:type="pct"/>
            <w:vAlign w:val="center"/>
          </w:tcPr>
          <w:p w:rsidR="00C74B2E" w:rsidRPr="004F4430" w:rsidRDefault="00C74B2E" w:rsidP="00C74B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663" w:type="pct"/>
          </w:tcPr>
          <w:p w:rsidR="00C74B2E" w:rsidRPr="00DA591D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B3B2C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Lesson 3 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Let’s Give the House a Makeover</w:t>
            </w:r>
          </w:p>
        </w:tc>
        <w:tc>
          <w:tcPr>
            <w:tcW w:w="769" w:type="pct"/>
            <w:gridSpan w:val="4"/>
          </w:tcPr>
          <w:p w:rsidR="00C74B2E" w:rsidRPr="00220A87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C社會參與</w:t>
            </w:r>
          </w:p>
        </w:tc>
        <w:tc>
          <w:tcPr>
            <w:tcW w:w="1365" w:type="pct"/>
            <w:gridSpan w:val="2"/>
            <w:shd w:val="clear" w:color="auto" w:fill="auto"/>
          </w:tcPr>
          <w:p w:rsidR="00C74B2E" w:rsidRPr="000201EA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201EA">
              <w:rPr>
                <w:rFonts w:ascii="新細明體" w:hAnsi="新細明體" w:cs="新細明體"/>
                <w:sz w:val="16"/>
                <w:szCs w:val="16"/>
              </w:rPr>
              <w:t>[</w:t>
            </w:r>
            <w:r>
              <w:rPr>
                <w:rFonts w:ascii="新細明體" w:hAnsi="新細明體" w:cs="新細明體"/>
                <w:sz w:val="16"/>
                <w:szCs w:val="16"/>
              </w:rPr>
              <w:t>More to Know</w:t>
            </w:r>
            <w:r w:rsidRPr="000201EA">
              <w:rPr>
                <w:rFonts w:ascii="新細明體" w:hAnsi="新細明體" w:cs="新細明體"/>
                <w:sz w:val="16"/>
                <w:szCs w:val="16"/>
              </w:rPr>
              <w:t>]</w:t>
            </w:r>
          </w:p>
          <w:p w:rsidR="00C74B2E" w:rsidRPr="00E35FE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35FE9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E35FE9">
              <w:rPr>
                <w:rFonts w:ascii="新細明體" w:hAnsi="新細明體" w:cs="新細明體"/>
                <w:sz w:val="16"/>
                <w:szCs w:val="16"/>
              </w:rPr>
              <w:t>介紹</w:t>
            </w:r>
            <w:r>
              <w:rPr>
                <w:rFonts w:ascii="新細明體" w:hAnsi="新細明體" w:cs="新細明體"/>
                <w:sz w:val="16"/>
                <w:szCs w:val="16"/>
              </w:rPr>
              <w:t>人稱代名詞的用法</w:t>
            </w:r>
            <w:r w:rsidRPr="00E35FE9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2. 完成Practice題目。</w:t>
            </w:r>
          </w:p>
          <w:p w:rsidR="00C74B2E" w:rsidRPr="00807C5C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807C5C">
              <w:rPr>
                <w:rFonts w:ascii="新細明體" w:hAnsi="新細明體" w:cs="新細明體"/>
                <w:sz w:val="16"/>
                <w:szCs w:val="16"/>
              </w:rPr>
              <w:t>[Reading]</w:t>
            </w:r>
          </w:p>
          <w:p w:rsidR="00C74B2E" w:rsidRPr="00807C5C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807C5C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8B2F96">
              <w:rPr>
                <w:rFonts w:ascii="新細明體" w:hAnsi="新細明體" w:cs="新細明體"/>
                <w:sz w:val="16"/>
                <w:szCs w:val="16"/>
              </w:rPr>
              <w:t>以</w:t>
            </w:r>
            <w:r>
              <w:rPr>
                <w:rFonts w:ascii="新細明體" w:hAnsi="新細明體" w:cs="新細明體"/>
                <w:sz w:val="16"/>
                <w:szCs w:val="16"/>
              </w:rPr>
              <w:t>Pre-reading Questions</w:t>
            </w:r>
            <w:r w:rsidRPr="00807C5C">
              <w:rPr>
                <w:rFonts w:ascii="新細明體" w:hAnsi="新細明體" w:cs="新細明體"/>
                <w:sz w:val="16"/>
                <w:szCs w:val="16"/>
              </w:rPr>
              <w:t>詢問學生，作為閱讀教學前的</w:t>
            </w:r>
            <w:r>
              <w:rPr>
                <w:rFonts w:ascii="新細明體" w:hAnsi="新細明體" w:cs="新細明體"/>
                <w:sz w:val="16"/>
                <w:szCs w:val="16"/>
              </w:rPr>
              <w:t>引導</w:t>
            </w:r>
            <w:r w:rsidRPr="00807C5C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807C5C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807C5C">
              <w:rPr>
                <w:rFonts w:ascii="新細明體" w:hAnsi="新細明體" w:cs="新細明體"/>
                <w:sz w:val="16"/>
                <w:szCs w:val="16"/>
              </w:rPr>
              <w:t>播放</w:t>
            </w:r>
            <w:r>
              <w:rPr>
                <w:rFonts w:ascii="新細明體" w:hAnsi="新細明體" w:cs="新細明體"/>
                <w:sz w:val="16"/>
                <w:szCs w:val="16"/>
              </w:rPr>
              <w:t>閱讀音檔</w:t>
            </w:r>
            <w:r w:rsidRPr="00807C5C">
              <w:rPr>
                <w:rFonts w:ascii="新細明體" w:hAnsi="新細明體" w:cs="新細明體"/>
                <w:sz w:val="16"/>
                <w:szCs w:val="16"/>
              </w:rPr>
              <w:t>，並解說課文。</w:t>
            </w:r>
          </w:p>
          <w:p w:rsidR="00C74B2E" w:rsidRPr="00807C5C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3. 介紹單字，並播放音檔讓學生跟讀。</w:t>
            </w:r>
          </w:p>
          <w:p w:rsidR="00C74B2E" w:rsidRPr="00354D4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4</w:t>
            </w:r>
            <w:r w:rsidRPr="00807C5C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請學生完成課本</w:t>
            </w:r>
            <w:r>
              <w:rPr>
                <w:rFonts w:ascii="新細明體" w:hAnsi="新細明體" w:cs="新細明體"/>
                <w:sz w:val="16"/>
                <w:szCs w:val="16"/>
              </w:rPr>
              <w:t>Reading Comprehension與Reading Skills題目，以檢測對課文內容的理解程度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5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引導學生</w:t>
            </w:r>
            <w:r>
              <w:rPr>
                <w:rFonts w:ascii="新細明體" w:hAnsi="新細明體" w:cs="新細明體"/>
                <w:sz w:val="16"/>
                <w:szCs w:val="16"/>
              </w:rPr>
              <w:t>進行Discuss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</w:tc>
        <w:tc>
          <w:tcPr>
            <w:tcW w:w="811" w:type="pct"/>
            <w:gridSpan w:val="2"/>
          </w:tcPr>
          <w:p w:rsidR="00C74B2E" w:rsidRPr="00C95500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1. </w:t>
            </w:r>
            <w:r w:rsidRPr="00C95500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C74B2E" w:rsidRPr="00C95500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2. </w:t>
            </w:r>
            <w:r w:rsidRPr="00C95500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C74B2E" w:rsidRPr="00C95500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C95500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C74B2E" w:rsidRPr="00C95500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4. </w:t>
            </w:r>
            <w:r w:rsidRPr="00C95500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C74B2E" w:rsidRPr="00C95500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5. </w:t>
            </w:r>
            <w:r w:rsidRPr="00C95500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  <w:p w:rsidR="00C74B2E" w:rsidRPr="00C95500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6. </w:t>
            </w:r>
            <w:r w:rsidRPr="00C95500">
              <w:rPr>
                <w:rFonts w:ascii="新細明體" w:hAnsi="新細明體" w:cs="新細明體"/>
                <w:sz w:val="16"/>
                <w:szCs w:val="16"/>
              </w:rPr>
              <w:t>Quizlet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7. </w:t>
            </w:r>
            <w:r w:rsidRPr="00C95500">
              <w:rPr>
                <w:rFonts w:ascii="新細明體" w:hAnsi="新細明體" w:cs="新細明體"/>
                <w:sz w:val="16"/>
                <w:szCs w:val="16"/>
              </w:rPr>
              <w:t>角色扮演</w:t>
            </w:r>
          </w:p>
        </w:tc>
        <w:tc>
          <w:tcPr>
            <w:tcW w:w="1028" w:type="pct"/>
            <w:gridSpan w:val="2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【多元文化教育】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多J4 </w:t>
            </w:r>
            <w:r w:rsidRPr="00680A80">
              <w:rPr>
                <w:rFonts w:ascii="新細明體" w:hAnsi="新細明體" w:cs="新細明體"/>
                <w:sz w:val="16"/>
                <w:szCs w:val="16"/>
              </w:rPr>
              <w:t>了解不同群體間如何看待彼此的文化。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多J6 </w:t>
            </w:r>
            <w:r w:rsidRPr="00680A80">
              <w:rPr>
                <w:rFonts w:ascii="新細明體" w:hAnsi="新細明體" w:cs="新細明體"/>
                <w:sz w:val="16"/>
                <w:szCs w:val="16"/>
              </w:rPr>
              <w:t>分析不同群體的文化如何影響社會與生活方式。</w:t>
            </w:r>
          </w:p>
          <w:p w:rsidR="00C74B2E" w:rsidRPr="0052708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74B2E" w:rsidRPr="004F4430" w:rsidTr="00CC5FF5">
        <w:trPr>
          <w:trHeight w:val="1402"/>
        </w:trPr>
        <w:tc>
          <w:tcPr>
            <w:tcW w:w="364" w:type="pct"/>
            <w:vAlign w:val="center"/>
          </w:tcPr>
          <w:p w:rsidR="00C74B2E" w:rsidRPr="004F4430" w:rsidRDefault="00C74B2E" w:rsidP="00C74B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663" w:type="pct"/>
          </w:tcPr>
          <w:p w:rsidR="00C74B2E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B3B2C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Lesson 3 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Let’s Give the House a Makeover</w:t>
            </w:r>
          </w:p>
          <w:p w:rsidR="00C74B2E" w:rsidRPr="00DA591D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B3B2C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Lesson 4 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I Can Listen to Their Songs Again and Again</w:t>
            </w:r>
          </w:p>
        </w:tc>
        <w:tc>
          <w:tcPr>
            <w:tcW w:w="769" w:type="pct"/>
            <w:gridSpan w:val="4"/>
          </w:tcPr>
          <w:p w:rsidR="00C74B2E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C社會參與</w:t>
            </w:r>
          </w:p>
          <w:p w:rsidR="00C74B2E" w:rsidRPr="00220A87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</w:tc>
        <w:tc>
          <w:tcPr>
            <w:tcW w:w="1365" w:type="pct"/>
            <w:gridSpan w:val="2"/>
            <w:shd w:val="clear" w:color="auto" w:fill="auto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[Lesson 3]</w:t>
            </w:r>
          </w:p>
          <w:p w:rsidR="00C74B2E" w:rsidRPr="00046A90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46A90">
              <w:rPr>
                <w:rFonts w:ascii="新細明體" w:hAnsi="新細明體" w:cs="新細明體"/>
                <w:sz w:val="16"/>
                <w:szCs w:val="16"/>
              </w:rPr>
              <w:t>[Listening]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播放A部分音檔。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與學生確認答案時，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引導學生分析錯誤的描述如何改為正確。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播放B部分音檔。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引導學生</w:t>
            </w:r>
            <w:r>
              <w:rPr>
                <w:rFonts w:ascii="新細明體" w:hAnsi="新細明體" w:cs="新細明體"/>
                <w:sz w:val="16"/>
                <w:szCs w:val="16"/>
              </w:rPr>
              <w:t>討論如何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從B部分的</w:t>
            </w:r>
            <w:r>
              <w:rPr>
                <w:rFonts w:ascii="新細明體" w:hAnsi="新細明體" w:cs="新細明體"/>
                <w:sz w:val="16"/>
                <w:szCs w:val="16"/>
              </w:rPr>
              <w:t>音檔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中找出答案的關鍵字。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5. 播放C部分音檔。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6.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引導學生</w:t>
            </w:r>
            <w:r>
              <w:rPr>
                <w:rFonts w:ascii="新細明體" w:hAnsi="新細明體" w:cs="新細明體"/>
                <w:sz w:val="16"/>
                <w:szCs w:val="16"/>
              </w:rPr>
              <w:t>討論如何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從</w:t>
            </w:r>
            <w:r>
              <w:rPr>
                <w:rFonts w:ascii="新細明體" w:hAnsi="新細明體" w:cs="新細明體"/>
                <w:sz w:val="16"/>
                <w:szCs w:val="16"/>
              </w:rPr>
              <w:t>C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部分的</w:t>
            </w:r>
            <w:r>
              <w:rPr>
                <w:rFonts w:ascii="新細明體" w:hAnsi="新細明體" w:cs="新細明體"/>
                <w:sz w:val="16"/>
                <w:szCs w:val="16"/>
              </w:rPr>
              <w:t>音檔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中找出答案的關鍵字。</w:t>
            </w:r>
          </w:p>
          <w:p w:rsidR="00C74B2E" w:rsidRPr="00046A90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46A90">
              <w:rPr>
                <w:rFonts w:ascii="新細明體" w:hAnsi="新細明體" w:cs="新細明體"/>
                <w:sz w:val="16"/>
                <w:szCs w:val="16"/>
              </w:rPr>
              <w:t>[Pronunciation]</w:t>
            </w:r>
          </w:p>
          <w:p w:rsidR="00C74B2E" w:rsidRPr="00046A90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46A9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046A90">
              <w:rPr>
                <w:rFonts w:ascii="新細明體" w:hAnsi="新細明體" w:cs="新細明體"/>
                <w:sz w:val="16"/>
                <w:szCs w:val="16"/>
              </w:rPr>
              <w:t>介紹</w:t>
            </w:r>
            <w:r>
              <w:rPr>
                <w:rFonts w:ascii="新細明體" w:hAnsi="新細明體" w:cs="新細明體"/>
                <w:sz w:val="16"/>
                <w:szCs w:val="16"/>
              </w:rPr>
              <w:t>e</w:t>
            </w:r>
            <w:r w:rsidRPr="00046A90">
              <w:rPr>
                <w:rFonts w:ascii="新細明體" w:hAnsi="新細明體" w:cs="新細明體"/>
                <w:sz w:val="16"/>
                <w:szCs w:val="16"/>
              </w:rPr>
              <w:t>、</w:t>
            </w:r>
            <w:r>
              <w:rPr>
                <w:rFonts w:ascii="新細明體" w:hAnsi="新細明體" w:cs="新細明體"/>
                <w:sz w:val="16"/>
                <w:szCs w:val="16"/>
              </w:rPr>
              <w:t>e_</w:t>
            </w:r>
            <w:r w:rsidRPr="00046A90">
              <w:rPr>
                <w:rFonts w:ascii="新細明體" w:hAnsi="新細明體" w:cs="新細明體"/>
                <w:sz w:val="16"/>
                <w:szCs w:val="16"/>
              </w:rPr>
              <w:t>e、</w:t>
            </w:r>
            <w:r>
              <w:rPr>
                <w:rFonts w:ascii="新細明體" w:hAnsi="新細明體" w:cs="新細明體"/>
                <w:sz w:val="16"/>
                <w:szCs w:val="16"/>
              </w:rPr>
              <w:t>ee</w:t>
            </w:r>
            <w:r w:rsidRPr="00046A90">
              <w:rPr>
                <w:rFonts w:ascii="新細明體" w:hAnsi="新細明體" w:cs="新細明體"/>
                <w:sz w:val="16"/>
                <w:szCs w:val="16"/>
              </w:rPr>
              <w:t>及</w:t>
            </w:r>
            <w:r>
              <w:rPr>
                <w:rFonts w:ascii="新細明體" w:hAnsi="新細明體" w:cs="新細明體"/>
                <w:sz w:val="16"/>
                <w:szCs w:val="16"/>
              </w:rPr>
              <w:t>ea</w:t>
            </w:r>
            <w:r w:rsidRPr="00046A90">
              <w:rPr>
                <w:rFonts w:ascii="新細明體" w:hAnsi="新細明體" w:cs="新細明體"/>
                <w:sz w:val="16"/>
                <w:szCs w:val="16"/>
              </w:rPr>
              <w:t>四組發音。</w:t>
            </w:r>
          </w:p>
          <w:p w:rsidR="00C74B2E" w:rsidRPr="00046A90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46A9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046A90">
              <w:rPr>
                <w:rFonts w:ascii="新細明體" w:hAnsi="新細明體" w:cs="新細明體"/>
                <w:sz w:val="16"/>
                <w:szCs w:val="16"/>
              </w:rPr>
              <w:t>播放</w:t>
            </w:r>
            <w:r>
              <w:rPr>
                <w:rFonts w:ascii="新細明體" w:hAnsi="新細明體" w:cs="新細明體"/>
                <w:sz w:val="16"/>
                <w:szCs w:val="16"/>
              </w:rPr>
              <w:t>A部分音檔，</w:t>
            </w:r>
            <w:r w:rsidRPr="00046A90">
              <w:rPr>
                <w:rFonts w:ascii="新細明體" w:hAnsi="新細明體" w:cs="新細明體"/>
                <w:sz w:val="16"/>
                <w:szCs w:val="16"/>
              </w:rPr>
              <w:t>讓學生</w:t>
            </w:r>
            <w:r>
              <w:rPr>
                <w:rFonts w:ascii="新細明體" w:hAnsi="新細明體" w:cs="新細明體"/>
                <w:sz w:val="16"/>
                <w:szCs w:val="16"/>
              </w:rPr>
              <w:t>聽</w:t>
            </w:r>
            <w:r w:rsidRPr="00046A90">
              <w:rPr>
                <w:rFonts w:ascii="新細明體" w:hAnsi="新細明體" w:cs="新細明體"/>
                <w:sz w:val="16"/>
                <w:szCs w:val="16"/>
              </w:rPr>
              <w:t>發音並跟著念。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46A9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046A90">
              <w:rPr>
                <w:rFonts w:ascii="新細明體" w:hAnsi="新細明體" w:cs="新細明體"/>
                <w:sz w:val="16"/>
                <w:szCs w:val="16"/>
              </w:rPr>
              <w:t>完成B部分</w:t>
            </w:r>
            <w:r>
              <w:rPr>
                <w:rFonts w:ascii="新細明體" w:hAnsi="新細明體" w:cs="新細明體"/>
                <w:sz w:val="16"/>
                <w:szCs w:val="16"/>
              </w:rPr>
              <w:t>Listen and Number題目</w:t>
            </w:r>
            <w:r w:rsidRPr="00046A90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[Lesson 4]</w:t>
            </w:r>
          </w:p>
          <w:p w:rsidR="00C74B2E" w:rsidRPr="00950578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50578">
              <w:rPr>
                <w:rFonts w:ascii="新細明體" w:hAnsi="新細明體" w:cs="新細明體"/>
                <w:sz w:val="16"/>
                <w:szCs w:val="16"/>
              </w:rPr>
              <w:t>[Word Bank]</w:t>
            </w:r>
          </w:p>
          <w:p w:rsidR="00C74B2E" w:rsidRPr="00950578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50578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50578">
              <w:rPr>
                <w:rFonts w:ascii="新細明體" w:hAnsi="新細明體" w:cs="新細明體"/>
                <w:sz w:val="16"/>
                <w:szCs w:val="16"/>
              </w:rPr>
              <w:t>以Word Bank頁面與學生進行問題討論，帶出本課主題：</w:t>
            </w:r>
            <w:r>
              <w:rPr>
                <w:rFonts w:ascii="新細明體" w:hAnsi="新細明體" w:cs="新細明體"/>
                <w:sz w:val="16"/>
                <w:szCs w:val="16"/>
              </w:rPr>
              <w:t>安全</w:t>
            </w:r>
            <w:r w:rsidRPr="00950578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50578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8E6CC6">
              <w:rPr>
                <w:rFonts w:ascii="新細明體" w:hAnsi="新細明體" w:cs="新細明體"/>
                <w:sz w:val="16"/>
                <w:szCs w:val="16"/>
              </w:rPr>
              <w:t>播放</w:t>
            </w:r>
            <w:r>
              <w:rPr>
                <w:rFonts w:ascii="新細明體" w:hAnsi="新細明體" w:cs="新細明體"/>
                <w:sz w:val="16"/>
                <w:szCs w:val="16"/>
              </w:rPr>
              <w:t>音檔讓學生跟讀單字。</w:t>
            </w:r>
          </w:p>
          <w:p w:rsidR="00C74B2E" w:rsidRPr="008E6CC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1446E7">
              <w:rPr>
                <w:rFonts w:ascii="新細明體" w:hAnsi="新細明體" w:cs="新細明體"/>
                <w:sz w:val="16"/>
                <w:szCs w:val="16"/>
              </w:rPr>
              <w:t>進行單字策略教學活動。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4</w:t>
            </w:r>
            <w:r w:rsidRPr="00950578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50578">
              <w:rPr>
                <w:rFonts w:ascii="新細明體" w:hAnsi="新細明體" w:cs="新細明體"/>
                <w:sz w:val="16"/>
                <w:szCs w:val="16"/>
              </w:rPr>
              <w:t>完成Read and Fill In練習。</w:t>
            </w:r>
          </w:p>
          <w:p w:rsidR="00C74B2E" w:rsidRPr="00950578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50578">
              <w:rPr>
                <w:rFonts w:ascii="新細明體" w:hAnsi="新細明體" w:cs="新細明體"/>
                <w:sz w:val="16"/>
                <w:szCs w:val="16"/>
              </w:rPr>
              <w:t>[Dialogue]</w:t>
            </w:r>
          </w:p>
          <w:p w:rsidR="00C74B2E" w:rsidRPr="00950578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50578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50578">
              <w:rPr>
                <w:rFonts w:ascii="新細明體" w:hAnsi="新細明體" w:cs="新細明體"/>
                <w:sz w:val="16"/>
                <w:szCs w:val="16"/>
              </w:rPr>
              <w:t>針對對話</w:t>
            </w:r>
            <w:r>
              <w:rPr>
                <w:rFonts w:ascii="新細明體" w:hAnsi="新細明體" w:cs="新細明體"/>
                <w:sz w:val="16"/>
                <w:szCs w:val="16"/>
              </w:rPr>
              <w:t>圖片</w:t>
            </w:r>
            <w:r w:rsidRPr="00950578">
              <w:rPr>
                <w:rFonts w:ascii="新細明體" w:hAnsi="新細明體" w:cs="新細明體"/>
                <w:sz w:val="16"/>
                <w:szCs w:val="16"/>
              </w:rPr>
              <w:t>，以問題詢問學生，作為對話教學前的</w:t>
            </w:r>
            <w:r>
              <w:rPr>
                <w:rFonts w:ascii="新細明體" w:hAnsi="新細明體" w:cs="新細明體"/>
                <w:sz w:val="16"/>
                <w:szCs w:val="16"/>
              </w:rPr>
              <w:t>引導</w:t>
            </w:r>
            <w:r w:rsidRPr="00950578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50578">
              <w:rPr>
                <w:rFonts w:ascii="新細明體" w:hAnsi="新細明體" w:cs="新細明體"/>
                <w:sz w:val="16"/>
                <w:szCs w:val="16"/>
              </w:rPr>
              <w:lastRenderedPageBreak/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50578">
              <w:rPr>
                <w:rFonts w:ascii="新細明體" w:hAnsi="新細明體" w:cs="新細明體"/>
                <w:sz w:val="16"/>
                <w:szCs w:val="16"/>
              </w:rPr>
              <w:t>播放</w:t>
            </w:r>
            <w:r>
              <w:rPr>
                <w:rFonts w:ascii="新細明體" w:hAnsi="新細明體" w:cs="新細明體"/>
                <w:sz w:val="16"/>
                <w:szCs w:val="16"/>
              </w:rPr>
              <w:t>對話音檔，並</w:t>
            </w:r>
            <w:r w:rsidRPr="00950578">
              <w:rPr>
                <w:rFonts w:ascii="新細明體" w:hAnsi="新細明體" w:cs="新細明體"/>
                <w:sz w:val="16"/>
                <w:szCs w:val="16"/>
              </w:rPr>
              <w:t>解說課文。</w:t>
            </w:r>
          </w:p>
          <w:p w:rsidR="00C74B2E" w:rsidRPr="00950578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950578">
              <w:rPr>
                <w:rFonts w:ascii="新細明體" w:hAnsi="新細明體" w:cs="新細明體"/>
                <w:sz w:val="16"/>
                <w:szCs w:val="16"/>
              </w:rPr>
              <w:t>介紹單字</w:t>
            </w:r>
            <w:r>
              <w:rPr>
                <w:rFonts w:ascii="新細明體" w:hAnsi="新細明體" w:cs="新細明體"/>
                <w:sz w:val="16"/>
                <w:szCs w:val="16"/>
              </w:rPr>
              <w:t>，並播放音檔讓學生跟讀</w:t>
            </w:r>
            <w:r w:rsidRPr="00950578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950578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50578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50578">
              <w:rPr>
                <w:rFonts w:ascii="新細明體" w:hAnsi="新細明體" w:cs="新細明體"/>
                <w:sz w:val="16"/>
                <w:szCs w:val="16"/>
              </w:rPr>
              <w:t>請學生兩人一組，進行口語練習。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50578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50578">
              <w:rPr>
                <w:rFonts w:ascii="新細明體" w:hAnsi="新細明體" w:cs="新細明體"/>
                <w:sz w:val="16"/>
                <w:szCs w:val="16"/>
              </w:rPr>
              <w:t>完成</w:t>
            </w:r>
            <w:r>
              <w:rPr>
                <w:rFonts w:ascii="新細明體" w:hAnsi="新細明體" w:cs="新細明體"/>
                <w:sz w:val="16"/>
                <w:szCs w:val="16"/>
              </w:rPr>
              <w:t>Choose題目</w:t>
            </w:r>
            <w:r w:rsidRPr="00950578">
              <w:rPr>
                <w:rFonts w:ascii="新細明體" w:hAnsi="新細明體" w:cs="新細明體"/>
                <w:sz w:val="16"/>
                <w:szCs w:val="16"/>
              </w:rPr>
              <w:t>，進行對話理解測驗。</w:t>
            </w:r>
          </w:p>
        </w:tc>
        <w:tc>
          <w:tcPr>
            <w:tcW w:w="811" w:type="pct"/>
            <w:gridSpan w:val="2"/>
          </w:tcPr>
          <w:p w:rsidR="00C74B2E" w:rsidRPr="003C6CD7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lastRenderedPageBreak/>
              <w:t xml:space="preserve">1. </w:t>
            </w:r>
            <w:r w:rsidRPr="003C6CD7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C74B2E" w:rsidRPr="003C6CD7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2. </w:t>
            </w:r>
            <w:r w:rsidRPr="003C6CD7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C74B2E" w:rsidRPr="003C6CD7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3C6CD7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C74B2E" w:rsidRPr="003C6CD7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4. </w:t>
            </w:r>
            <w:r w:rsidRPr="003C6CD7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C74B2E" w:rsidRPr="003C6CD7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5. </w:t>
            </w:r>
            <w:r w:rsidRPr="003C6CD7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  <w:p w:rsidR="00C74B2E" w:rsidRPr="003C6CD7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6. </w:t>
            </w:r>
            <w:r w:rsidRPr="003C6CD7">
              <w:rPr>
                <w:rFonts w:ascii="新細明體" w:hAnsi="新細明體" w:cs="新細明體"/>
                <w:sz w:val="16"/>
                <w:szCs w:val="16"/>
              </w:rPr>
              <w:t>Quizlet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7. </w:t>
            </w:r>
            <w:r w:rsidRPr="003C6CD7">
              <w:rPr>
                <w:rFonts w:ascii="新細明體" w:hAnsi="新細明體" w:cs="新細明體"/>
                <w:sz w:val="16"/>
                <w:szCs w:val="16"/>
              </w:rPr>
              <w:t>角色扮演</w:t>
            </w:r>
          </w:p>
        </w:tc>
        <w:tc>
          <w:tcPr>
            <w:tcW w:w="1028" w:type="pct"/>
            <w:gridSpan w:val="2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【多元文化教育】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多J4 </w:t>
            </w:r>
            <w:r w:rsidRPr="00680A80">
              <w:rPr>
                <w:rFonts w:ascii="新細明體" w:hAnsi="新細明體" w:cs="新細明體"/>
                <w:sz w:val="16"/>
                <w:szCs w:val="16"/>
              </w:rPr>
              <w:t>了解不同群體間如何看待彼此的文化。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多J6 </w:t>
            </w:r>
            <w:r w:rsidRPr="00680A80">
              <w:rPr>
                <w:rFonts w:ascii="新細明體" w:hAnsi="新細明體" w:cs="新細明體"/>
                <w:sz w:val="16"/>
                <w:szCs w:val="16"/>
              </w:rPr>
              <w:t>分析不同群體的文化如何影響社會與生活方式。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【品德教育】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品J1 溝通合作與和諧人際關係。</w:t>
            </w:r>
          </w:p>
          <w:p w:rsidR="00C74B2E" w:rsidRPr="0052708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74B2E" w:rsidRPr="004F4430" w:rsidTr="00CC5FF5">
        <w:trPr>
          <w:trHeight w:val="1402"/>
        </w:trPr>
        <w:tc>
          <w:tcPr>
            <w:tcW w:w="364" w:type="pct"/>
            <w:vAlign w:val="center"/>
          </w:tcPr>
          <w:p w:rsidR="00C74B2E" w:rsidRPr="004F4430" w:rsidRDefault="00C74B2E" w:rsidP="00C74B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663" w:type="pct"/>
          </w:tcPr>
          <w:p w:rsidR="00C74B2E" w:rsidRPr="00DA591D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B3B2C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Lesson 4 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I Can Listen to Their Songs Again and Again</w:t>
            </w:r>
          </w:p>
        </w:tc>
        <w:tc>
          <w:tcPr>
            <w:tcW w:w="769" w:type="pct"/>
            <w:gridSpan w:val="4"/>
          </w:tcPr>
          <w:p w:rsidR="00C74B2E" w:rsidRPr="00220A87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</w:tc>
        <w:tc>
          <w:tcPr>
            <w:tcW w:w="1365" w:type="pct"/>
            <w:gridSpan w:val="2"/>
            <w:shd w:val="clear" w:color="auto" w:fill="auto"/>
          </w:tcPr>
          <w:p w:rsidR="00C74B2E" w:rsidRPr="00E35FE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35FE9">
              <w:rPr>
                <w:rFonts w:ascii="新細明體" w:hAnsi="新細明體" w:cs="新細明體"/>
                <w:sz w:val="16"/>
                <w:szCs w:val="16"/>
              </w:rPr>
              <w:t>[</w:t>
            </w:r>
            <w:r>
              <w:rPr>
                <w:rFonts w:ascii="新細明體" w:hAnsi="新細明體" w:cs="新細明體"/>
                <w:sz w:val="16"/>
                <w:szCs w:val="16"/>
              </w:rPr>
              <w:t>Grammar</w:t>
            </w:r>
            <w:r w:rsidRPr="00E35FE9">
              <w:rPr>
                <w:rFonts w:ascii="新細明體" w:hAnsi="新細明體" w:cs="新細明體"/>
                <w:sz w:val="16"/>
                <w:szCs w:val="16"/>
              </w:rPr>
              <w:t>]</w:t>
            </w:r>
          </w:p>
          <w:p w:rsidR="00C74B2E" w:rsidRPr="00E35FE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35FE9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E35FE9">
              <w:rPr>
                <w:rFonts w:ascii="新細明體" w:hAnsi="新細明體" w:cs="新細明體"/>
                <w:sz w:val="16"/>
                <w:szCs w:val="16"/>
              </w:rPr>
              <w:t>介紹</w:t>
            </w:r>
            <w:r>
              <w:rPr>
                <w:rFonts w:ascii="新細明體" w:hAnsi="新細明體" w:cs="新細明體"/>
                <w:sz w:val="16"/>
                <w:szCs w:val="16"/>
              </w:rPr>
              <w:t>can</w:t>
            </w:r>
            <w:r w:rsidRPr="00E35FE9">
              <w:rPr>
                <w:rFonts w:ascii="新細明體" w:hAnsi="新細明體" w:cs="新細明體"/>
                <w:sz w:val="16"/>
                <w:szCs w:val="16"/>
              </w:rPr>
              <w:t>句型，並帶學生進行口語造句。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35FE9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E35FE9">
              <w:rPr>
                <w:rFonts w:ascii="新細明體" w:hAnsi="新細明體" w:cs="新細明體"/>
                <w:sz w:val="16"/>
                <w:szCs w:val="16"/>
              </w:rPr>
              <w:t>請學生兩人一組練習</w:t>
            </w:r>
            <w:r>
              <w:rPr>
                <w:rFonts w:ascii="新細明體" w:hAnsi="新細明體" w:cs="新細明體"/>
                <w:sz w:val="16"/>
                <w:szCs w:val="16"/>
              </w:rPr>
              <w:t>Say and Write</w:t>
            </w:r>
            <w:r w:rsidRPr="00E35FE9">
              <w:rPr>
                <w:rFonts w:ascii="新細明體" w:hAnsi="新細明體" w:cs="新細明體"/>
                <w:sz w:val="16"/>
                <w:szCs w:val="16"/>
              </w:rPr>
              <w:t>題目。</w:t>
            </w:r>
          </w:p>
        </w:tc>
        <w:tc>
          <w:tcPr>
            <w:tcW w:w="811" w:type="pct"/>
            <w:gridSpan w:val="2"/>
          </w:tcPr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1.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2.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4.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5.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6.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Quizlet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7.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紙筆測驗</w:t>
            </w:r>
          </w:p>
        </w:tc>
        <w:tc>
          <w:tcPr>
            <w:tcW w:w="1028" w:type="pct"/>
            <w:gridSpan w:val="2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【品德教育】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品J1 溝通合作與和諧人際關係。</w:t>
            </w:r>
          </w:p>
          <w:p w:rsidR="00C74B2E" w:rsidRPr="0052708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74B2E" w:rsidRPr="004F4430" w:rsidTr="00CC5FF5">
        <w:trPr>
          <w:trHeight w:val="1402"/>
        </w:trPr>
        <w:tc>
          <w:tcPr>
            <w:tcW w:w="364" w:type="pct"/>
            <w:vAlign w:val="center"/>
          </w:tcPr>
          <w:p w:rsidR="00C74B2E" w:rsidRPr="004F4430" w:rsidRDefault="00C74B2E" w:rsidP="00C74B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663" w:type="pct"/>
          </w:tcPr>
          <w:p w:rsidR="00C74B2E" w:rsidRPr="00DA591D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B3B2C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Lesson 4 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I Can Listen to Their Songs Again and Again</w:t>
            </w:r>
          </w:p>
        </w:tc>
        <w:tc>
          <w:tcPr>
            <w:tcW w:w="769" w:type="pct"/>
            <w:gridSpan w:val="4"/>
          </w:tcPr>
          <w:p w:rsidR="00C74B2E" w:rsidRPr="00220A87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</w:tc>
        <w:tc>
          <w:tcPr>
            <w:tcW w:w="1365" w:type="pct"/>
            <w:gridSpan w:val="2"/>
            <w:shd w:val="clear" w:color="auto" w:fill="auto"/>
          </w:tcPr>
          <w:p w:rsidR="00C74B2E" w:rsidRPr="000A1CB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A1CBE">
              <w:rPr>
                <w:rFonts w:ascii="新細明體" w:hAnsi="新細明體" w:cs="新細明體"/>
                <w:sz w:val="16"/>
                <w:szCs w:val="16"/>
              </w:rPr>
              <w:t>[Reading]</w:t>
            </w:r>
          </w:p>
          <w:p w:rsidR="00C74B2E" w:rsidRPr="000A1CB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A1CBE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0A1CBE">
              <w:rPr>
                <w:rFonts w:ascii="新細明體" w:hAnsi="新細明體" w:cs="新細明體"/>
                <w:sz w:val="16"/>
                <w:szCs w:val="16"/>
              </w:rPr>
              <w:t>以</w:t>
            </w:r>
            <w:r>
              <w:rPr>
                <w:rFonts w:ascii="新細明體" w:hAnsi="新細明體" w:cs="新細明體"/>
                <w:sz w:val="16"/>
                <w:szCs w:val="16"/>
              </w:rPr>
              <w:t>Pre-reading Questions</w:t>
            </w:r>
            <w:r w:rsidRPr="000A1CBE">
              <w:rPr>
                <w:rFonts w:ascii="新細明體" w:hAnsi="新細明體" w:cs="新細明體"/>
                <w:sz w:val="16"/>
                <w:szCs w:val="16"/>
              </w:rPr>
              <w:t>詢問學生，作為閱讀教學前的</w:t>
            </w:r>
            <w:r>
              <w:rPr>
                <w:rFonts w:ascii="新細明體" w:hAnsi="新細明體" w:cs="新細明體"/>
                <w:sz w:val="16"/>
                <w:szCs w:val="16"/>
              </w:rPr>
              <w:t>引導</w:t>
            </w:r>
            <w:r w:rsidRPr="000A1CBE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A1CBE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0A1CBE">
              <w:rPr>
                <w:rFonts w:ascii="新細明體" w:hAnsi="新細明體" w:cs="新細明體"/>
                <w:sz w:val="16"/>
                <w:szCs w:val="16"/>
              </w:rPr>
              <w:t>播放</w:t>
            </w:r>
            <w:r>
              <w:rPr>
                <w:rFonts w:ascii="新細明體" w:hAnsi="新細明體" w:cs="新細明體"/>
                <w:sz w:val="16"/>
                <w:szCs w:val="16"/>
              </w:rPr>
              <w:t>閱讀音檔</w:t>
            </w:r>
            <w:r w:rsidRPr="000A1CBE">
              <w:rPr>
                <w:rFonts w:ascii="新細明體" w:hAnsi="新細明體" w:cs="新細明體"/>
                <w:sz w:val="16"/>
                <w:szCs w:val="16"/>
              </w:rPr>
              <w:t>，並解說課文。</w:t>
            </w:r>
          </w:p>
          <w:p w:rsidR="00C74B2E" w:rsidRPr="000A1CB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3. 介紹單字，並播放音檔讓學生跟讀。</w:t>
            </w:r>
          </w:p>
          <w:p w:rsidR="00C74B2E" w:rsidRPr="00354D4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4</w:t>
            </w:r>
            <w:r w:rsidRPr="000A1CBE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請學生完成課本</w:t>
            </w:r>
            <w:r>
              <w:rPr>
                <w:rFonts w:ascii="新細明體" w:hAnsi="新細明體" w:cs="新細明體"/>
                <w:sz w:val="16"/>
                <w:szCs w:val="16"/>
              </w:rPr>
              <w:t>Reading Comprehension與Reading Skills題目，以檢測對課文內容的理解程度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0A1CB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5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0A1CBE">
              <w:rPr>
                <w:rFonts w:ascii="新細明體" w:hAnsi="新細明體" w:cs="新細明體"/>
                <w:sz w:val="16"/>
                <w:szCs w:val="16"/>
              </w:rPr>
              <w:t>引導學生</w:t>
            </w:r>
            <w:r>
              <w:rPr>
                <w:rFonts w:ascii="新細明體" w:hAnsi="新細明體" w:cs="新細明體"/>
                <w:sz w:val="16"/>
                <w:szCs w:val="16"/>
              </w:rPr>
              <w:t>進行Discuss</w:t>
            </w:r>
            <w:r w:rsidRPr="000A1CBE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0A1CB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A1CBE">
              <w:rPr>
                <w:rFonts w:ascii="新細明體" w:hAnsi="新細明體" w:cs="新細明體"/>
                <w:sz w:val="16"/>
                <w:szCs w:val="16"/>
              </w:rPr>
              <w:t>[Listening]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播放A部分音檔。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與學生確認答案時，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引導學生分析錯誤的描述如何改為正確。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播放B部分音檔。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引導學生</w:t>
            </w:r>
            <w:r>
              <w:rPr>
                <w:rFonts w:ascii="新細明體" w:hAnsi="新細明體" w:cs="新細明體"/>
                <w:sz w:val="16"/>
                <w:szCs w:val="16"/>
              </w:rPr>
              <w:t>討論如何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從B部分的</w:t>
            </w:r>
            <w:r>
              <w:rPr>
                <w:rFonts w:ascii="新細明體" w:hAnsi="新細明體" w:cs="新細明體"/>
                <w:sz w:val="16"/>
                <w:szCs w:val="16"/>
              </w:rPr>
              <w:t>音檔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中找出答案的關鍵字。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5. 播放C部分音檔。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6.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引導學生</w:t>
            </w:r>
            <w:r>
              <w:rPr>
                <w:rFonts w:ascii="新細明體" w:hAnsi="新細明體" w:cs="新細明體"/>
                <w:sz w:val="16"/>
                <w:szCs w:val="16"/>
              </w:rPr>
              <w:t>討論如何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從</w:t>
            </w:r>
            <w:r>
              <w:rPr>
                <w:rFonts w:ascii="新細明體" w:hAnsi="新細明體" w:cs="新細明體"/>
                <w:sz w:val="16"/>
                <w:szCs w:val="16"/>
              </w:rPr>
              <w:t>C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部分的</w:t>
            </w:r>
            <w:r>
              <w:rPr>
                <w:rFonts w:ascii="新細明體" w:hAnsi="新細明體" w:cs="新細明體"/>
                <w:sz w:val="16"/>
                <w:szCs w:val="16"/>
              </w:rPr>
              <w:t>音檔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中找出答案的關鍵字。</w:t>
            </w:r>
          </w:p>
          <w:p w:rsidR="00C74B2E" w:rsidRPr="000A1CB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A1CBE">
              <w:rPr>
                <w:rFonts w:ascii="新細明體" w:hAnsi="新細明體" w:cs="新細明體"/>
                <w:sz w:val="16"/>
                <w:szCs w:val="16"/>
              </w:rPr>
              <w:t>[Pronunciation]</w:t>
            </w:r>
          </w:p>
          <w:p w:rsidR="00C74B2E" w:rsidRPr="000A1CB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A1CBE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0A1CBE">
              <w:rPr>
                <w:rFonts w:ascii="新細明體" w:hAnsi="新細明體" w:cs="新細明體"/>
                <w:sz w:val="16"/>
                <w:szCs w:val="16"/>
              </w:rPr>
              <w:t>介紹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c, </w:t>
            </w:r>
            <w:r w:rsidRPr="000A1CBE">
              <w:rPr>
                <w:rFonts w:ascii="新細明體" w:hAnsi="新細明體" w:cs="新細明體"/>
                <w:sz w:val="16"/>
                <w:szCs w:val="16"/>
              </w:rPr>
              <w:t>k</w:t>
            </w:r>
            <w:r>
              <w:rPr>
                <w:rFonts w:ascii="新細明體" w:hAnsi="新細明體" w:cs="新細明體"/>
                <w:sz w:val="16"/>
                <w:szCs w:val="16"/>
              </w:rPr>
              <w:t>, ck</w:t>
            </w:r>
            <w:r w:rsidRPr="000A1CBE">
              <w:rPr>
                <w:rFonts w:ascii="新細明體" w:hAnsi="新細明體" w:cs="新細明體"/>
                <w:sz w:val="16"/>
                <w:szCs w:val="16"/>
              </w:rPr>
              <w:t>、g、f及v四組發音。</w:t>
            </w:r>
          </w:p>
          <w:p w:rsidR="00C74B2E" w:rsidRPr="000A1CB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A1CBE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0A1CBE">
              <w:rPr>
                <w:rFonts w:ascii="新細明體" w:hAnsi="新細明體" w:cs="新細明體"/>
                <w:sz w:val="16"/>
                <w:szCs w:val="16"/>
              </w:rPr>
              <w:t>播放A部分</w:t>
            </w:r>
            <w:r>
              <w:rPr>
                <w:rFonts w:ascii="新細明體" w:hAnsi="新細明體" w:cs="新細明體"/>
                <w:sz w:val="16"/>
                <w:szCs w:val="16"/>
              </w:rPr>
              <w:t>音檔</w:t>
            </w:r>
            <w:r w:rsidRPr="000A1CBE">
              <w:rPr>
                <w:rFonts w:ascii="新細明體" w:hAnsi="新細明體" w:cs="新細明體"/>
                <w:sz w:val="16"/>
                <w:szCs w:val="16"/>
              </w:rPr>
              <w:t>，讓學生聽發音並跟著念。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A1CBE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0A1CBE">
              <w:rPr>
                <w:rFonts w:ascii="新細明體" w:hAnsi="新細明體" w:cs="新細明體"/>
                <w:sz w:val="16"/>
                <w:szCs w:val="16"/>
              </w:rPr>
              <w:t>完成B部分</w:t>
            </w:r>
            <w:r>
              <w:rPr>
                <w:rFonts w:ascii="新細明體" w:hAnsi="新細明體" w:cs="新細明體"/>
                <w:sz w:val="16"/>
                <w:szCs w:val="16"/>
              </w:rPr>
              <w:t>Listen and Check題目</w:t>
            </w:r>
            <w:r w:rsidRPr="000A1CBE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</w:tc>
        <w:tc>
          <w:tcPr>
            <w:tcW w:w="811" w:type="pct"/>
            <w:gridSpan w:val="2"/>
          </w:tcPr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1.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2.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4.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5.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6.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Quizlet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7.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紙筆測驗</w:t>
            </w:r>
          </w:p>
        </w:tc>
        <w:tc>
          <w:tcPr>
            <w:tcW w:w="1028" w:type="pct"/>
            <w:gridSpan w:val="2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【品德教育】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品J1 溝通合作與和諧人際關係。</w:t>
            </w:r>
          </w:p>
          <w:p w:rsidR="00C74B2E" w:rsidRPr="0052708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74B2E" w:rsidRPr="004F4430" w:rsidTr="00CC5FF5">
        <w:trPr>
          <w:trHeight w:val="1534"/>
        </w:trPr>
        <w:tc>
          <w:tcPr>
            <w:tcW w:w="364" w:type="pct"/>
            <w:vAlign w:val="center"/>
          </w:tcPr>
          <w:p w:rsidR="00C74B2E" w:rsidRPr="004F4430" w:rsidRDefault="00C74B2E" w:rsidP="00C74B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663" w:type="pct"/>
          </w:tcPr>
          <w:p w:rsidR="00C74B2E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B3B2C">
              <w:rPr>
                <w:rFonts w:ascii="新細明體" w:hAnsi="新細明體" w:cs="新細明體"/>
                <w:snapToGrid w:val="0"/>
                <w:sz w:val="16"/>
                <w:szCs w:val="16"/>
              </w:rPr>
              <w:t>Review 2</w:t>
            </w:r>
          </w:p>
          <w:p w:rsidR="00C74B2E" w:rsidRPr="00DA591D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Lesson 5 </w:t>
            </w:r>
            <w:r w:rsidRPr="009B3B2C">
              <w:rPr>
                <w:rFonts w:ascii="新細明體" w:hAnsi="新細明體" w:cs="新細明體"/>
                <w:snapToGrid w:val="0"/>
                <w:sz w:val="16"/>
                <w:szCs w:val="16"/>
              </w:rPr>
              <w:t>What Are You Doing?</w:t>
            </w:r>
          </w:p>
        </w:tc>
        <w:tc>
          <w:tcPr>
            <w:tcW w:w="769" w:type="pct"/>
            <w:gridSpan w:val="4"/>
          </w:tcPr>
          <w:p w:rsidR="00C74B2E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  <w:p w:rsidR="00C74B2E" w:rsidRPr="001C36D7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C社會參與</w:t>
            </w:r>
          </w:p>
        </w:tc>
        <w:tc>
          <w:tcPr>
            <w:tcW w:w="1365" w:type="pct"/>
            <w:gridSpan w:val="2"/>
            <w:shd w:val="clear" w:color="auto" w:fill="auto"/>
          </w:tcPr>
          <w:p w:rsidR="00C74B2E" w:rsidRPr="00B5744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57446">
              <w:rPr>
                <w:rFonts w:ascii="新細明體" w:hAnsi="新細明體" w:cs="新細明體"/>
                <w:sz w:val="16"/>
                <w:szCs w:val="16"/>
              </w:rPr>
              <w:t xml:space="preserve">[Review </w:t>
            </w:r>
            <w:r>
              <w:rPr>
                <w:rFonts w:ascii="新細明體" w:hAnsi="新細明體" w:cs="新細明體"/>
                <w:sz w:val="16"/>
                <w:szCs w:val="16"/>
              </w:rPr>
              <w:t>2</w:t>
            </w:r>
            <w:r w:rsidRPr="00B57446">
              <w:rPr>
                <w:rFonts w:ascii="新細明體" w:hAnsi="新細明體" w:cs="新細明體"/>
                <w:sz w:val="16"/>
                <w:szCs w:val="16"/>
              </w:rPr>
              <w:t>]</w:t>
            </w:r>
          </w:p>
          <w:p w:rsidR="00C74B2E" w:rsidRPr="00B5744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57446">
              <w:rPr>
                <w:rFonts w:ascii="新細明體" w:hAnsi="新細明體" w:cs="新細明體"/>
                <w:sz w:val="16"/>
                <w:szCs w:val="16"/>
              </w:rPr>
              <w:t>[Read and Say]</w:t>
            </w:r>
            <w:r>
              <w:rPr>
                <w:rFonts w:ascii="新細明體" w:hAnsi="新細明體" w:cs="新細明體"/>
                <w:sz w:val="16"/>
                <w:szCs w:val="16"/>
              </w:rPr>
              <w:t>、</w:t>
            </w:r>
            <w:r w:rsidRPr="00B57446">
              <w:rPr>
                <w:rFonts w:ascii="新細明體" w:hAnsi="新細明體" w:cs="新細明體"/>
                <w:sz w:val="16"/>
                <w:szCs w:val="16"/>
              </w:rPr>
              <w:t>[Read and Circle]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57446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B57446">
              <w:rPr>
                <w:rFonts w:ascii="新細明體" w:hAnsi="新細明體" w:cs="新細明體"/>
                <w:sz w:val="16"/>
                <w:szCs w:val="16"/>
              </w:rPr>
              <w:t>帶念Read and Say的句子</w:t>
            </w:r>
            <w:r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B5744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2. </w:t>
            </w:r>
            <w:r w:rsidRPr="00B57446">
              <w:rPr>
                <w:rFonts w:ascii="新細明體" w:hAnsi="新細明體" w:cs="新細明體"/>
                <w:sz w:val="16"/>
                <w:szCs w:val="16"/>
              </w:rPr>
              <w:t>複習第</w:t>
            </w:r>
            <w:r>
              <w:rPr>
                <w:rFonts w:ascii="新細明體" w:hAnsi="新細明體" w:cs="新細明體"/>
                <w:sz w:val="16"/>
                <w:szCs w:val="16"/>
              </w:rPr>
              <w:t>三</w:t>
            </w:r>
            <w:r w:rsidRPr="00B57446">
              <w:rPr>
                <w:rFonts w:ascii="新細明體" w:hAnsi="新細明體" w:cs="新細明體"/>
                <w:sz w:val="16"/>
                <w:szCs w:val="16"/>
              </w:rPr>
              <w:t>、</w:t>
            </w:r>
            <w:r>
              <w:rPr>
                <w:rFonts w:ascii="新細明體" w:hAnsi="新細明體" w:cs="新細明體"/>
                <w:sz w:val="16"/>
                <w:szCs w:val="16"/>
              </w:rPr>
              <w:t>四</w:t>
            </w:r>
            <w:r w:rsidRPr="00B57446">
              <w:rPr>
                <w:rFonts w:ascii="新細明體" w:hAnsi="新細明體" w:cs="新細明體"/>
                <w:sz w:val="16"/>
                <w:szCs w:val="16"/>
              </w:rPr>
              <w:t>課</w:t>
            </w:r>
            <w:r>
              <w:rPr>
                <w:rFonts w:ascii="新細明體" w:hAnsi="新細明體" w:cs="新細明體"/>
                <w:sz w:val="16"/>
                <w:szCs w:val="16"/>
              </w:rPr>
              <w:t>的</w:t>
            </w:r>
            <w:r w:rsidRPr="00B57446">
              <w:rPr>
                <w:rFonts w:ascii="新細明體" w:hAnsi="新細明體" w:cs="新細明體"/>
                <w:sz w:val="16"/>
                <w:szCs w:val="16"/>
              </w:rPr>
              <w:t>句型與單字。</w:t>
            </w:r>
          </w:p>
          <w:p w:rsidR="00C74B2E" w:rsidRPr="00B5744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3</w:t>
            </w:r>
            <w:r w:rsidRPr="00B57446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B57446">
              <w:rPr>
                <w:rFonts w:ascii="新細明體" w:hAnsi="新細明體" w:cs="新細明體"/>
                <w:sz w:val="16"/>
                <w:szCs w:val="16"/>
              </w:rPr>
              <w:t>完成</w:t>
            </w:r>
            <w:r>
              <w:rPr>
                <w:rFonts w:ascii="新細明體" w:hAnsi="新細明體" w:cs="新細明體"/>
                <w:sz w:val="16"/>
                <w:szCs w:val="16"/>
              </w:rPr>
              <w:t>Look and Fill In</w:t>
            </w:r>
            <w:r w:rsidRPr="00B57446">
              <w:rPr>
                <w:rFonts w:ascii="新細明體" w:hAnsi="新細明體" w:cs="新細明體"/>
                <w:sz w:val="16"/>
                <w:szCs w:val="16"/>
              </w:rPr>
              <w:t>練習。</w:t>
            </w:r>
          </w:p>
          <w:p w:rsidR="00C74B2E" w:rsidRPr="00B5744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57446">
              <w:rPr>
                <w:rFonts w:ascii="新細明體" w:hAnsi="新細明體" w:cs="新細明體"/>
                <w:sz w:val="16"/>
                <w:szCs w:val="16"/>
              </w:rPr>
              <w:t>[Activity]</w:t>
            </w:r>
          </w:p>
          <w:p w:rsidR="00C74B2E" w:rsidRPr="00B5744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57446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講解Activity進行流程。</w:t>
            </w:r>
          </w:p>
          <w:p w:rsidR="00C74B2E" w:rsidRPr="00B5744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57446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B57446">
              <w:rPr>
                <w:rFonts w:ascii="新細明體" w:hAnsi="新細明體" w:cs="新細明體"/>
                <w:sz w:val="16"/>
                <w:szCs w:val="16"/>
              </w:rPr>
              <w:t>請學生</w:t>
            </w:r>
            <w:r>
              <w:rPr>
                <w:rFonts w:ascii="新細明體" w:hAnsi="新細明體" w:cs="新細明體"/>
                <w:sz w:val="16"/>
                <w:szCs w:val="16"/>
              </w:rPr>
              <w:t>四</w:t>
            </w:r>
            <w:r w:rsidRPr="00B57446">
              <w:rPr>
                <w:rFonts w:ascii="新細明體" w:hAnsi="新細明體" w:cs="新細明體"/>
                <w:sz w:val="16"/>
                <w:szCs w:val="16"/>
              </w:rPr>
              <w:t>人一組進行活動。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[Activities]</w:t>
            </w:r>
          </w:p>
          <w:p w:rsidR="00C74B2E" w:rsidRPr="00FD0B1C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D0B1C">
              <w:rPr>
                <w:rFonts w:ascii="新細明體" w:hAnsi="新細明體" w:cs="新細明體"/>
                <w:sz w:val="16"/>
                <w:szCs w:val="16"/>
              </w:rPr>
              <w:lastRenderedPageBreak/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介紹世界各地的聖誕節慶祝活動</w:t>
            </w:r>
            <w:r w:rsidRPr="00FD0B1C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FD0B1C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D0B1C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FD0B1C">
              <w:rPr>
                <w:rFonts w:ascii="新細明體" w:hAnsi="新細明體" w:cs="新細明體"/>
                <w:sz w:val="16"/>
                <w:szCs w:val="16"/>
              </w:rPr>
              <w:t>引導學生完成</w:t>
            </w:r>
            <w:r>
              <w:rPr>
                <w:rFonts w:ascii="新細明體" w:hAnsi="新細明體" w:cs="新細明體"/>
                <w:sz w:val="16"/>
                <w:szCs w:val="16"/>
              </w:rPr>
              <w:t>Match題目</w:t>
            </w:r>
            <w:r w:rsidRPr="00FD0B1C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[Lesson 5]</w:t>
            </w:r>
          </w:p>
          <w:p w:rsidR="00C74B2E" w:rsidRPr="005D71E5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5D71E5">
              <w:rPr>
                <w:rFonts w:ascii="新細明體" w:hAnsi="新細明體" w:cs="新細明體"/>
                <w:sz w:val="16"/>
                <w:szCs w:val="16"/>
              </w:rPr>
              <w:t>[Word Bank]</w:t>
            </w:r>
          </w:p>
          <w:p w:rsidR="00C74B2E" w:rsidRPr="00006068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06068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以Word Bank頁面與學生進行問題討論，帶出本課主題：</w:t>
            </w:r>
            <w:r>
              <w:rPr>
                <w:rFonts w:ascii="新細明體" w:hAnsi="新細明體" w:cs="新細明體"/>
                <w:sz w:val="16"/>
                <w:szCs w:val="16"/>
              </w:rPr>
              <w:t>時間；星期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06068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播放</w:t>
            </w:r>
            <w:r>
              <w:rPr>
                <w:rFonts w:ascii="新細明體" w:hAnsi="新細明體" w:cs="新細明體"/>
                <w:sz w:val="16"/>
                <w:szCs w:val="16"/>
              </w:rPr>
              <w:t>音檔讓學生跟讀單字。</w:t>
            </w:r>
          </w:p>
          <w:p w:rsidR="00C74B2E" w:rsidRPr="008E6CC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1446E7">
              <w:rPr>
                <w:rFonts w:ascii="新細明體" w:hAnsi="新細明體" w:cs="新細明體"/>
                <w:sz w:val="16"/>
                <w:szCs w:val="16"/>
              </w:rPr>
              <w:t>進行單字策略教學活動。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4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完成Read and Fill In練習。</w:t>
            </w:r>
          </w:p>
        </w:tc>
        <w:tc>
          <w:tcPr>
            <w:tcW w:w="811" w:type="pct"/>
            <w:gridSpan w:val="2"/>
          </w:tcPr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lastRenderedPageBreak/>
              <w:t xml:space="preserve">1.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2.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4.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5.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6.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Quizlet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7.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紙筆測驗</w:t>
            </w:r>
          </w:p>
        </w:tc>
        <w:tc>
          <w:tcPr>
            <w:tcW w:w="1028" w:type="pct"/>
            <w:gridSpan w:val="2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【國際教育】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國J9 </w:t>
            </w:r>
            <w:r w:rsidRPr="00D928B3">
              <w:rPr>
                <w:rFonts w:ascii="新細明體" w:hAnsi="新細明體" w:cs="新細明體"/>
                <w:sz w:val="16"/>
                <w:szCs w:val="16"/>
              </w:rPr>
              <w:t>運用跨文化溝通技巧參與國際交流。</w:t>
            </w:r>
          </w:p>
          <w:p w:rsidR="00C74B2E" w:rsidRPr="0052708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74B2E" w:rsidRPr="004F4430" w:rsidTr="00CC5FF5">
        <w:trPr>
          <w:trHeight w:val="1529"/>
        </w:trPr>
        <w:tc>
          <w:tcPr>
            <w:tcW w:w="364" w:type="pct"/>
            <w:vAlign w:val="center"/>
          </w:tcPr>
          <w:p w:rsidR="00C74B2E" w:rsidRPr="004F4430" w:rsidRDefault="00C74B2E" w:rsidP="00C74B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</w:tc>
        <w:tc>
          <w:tcPr>
            <w:tcW w:w="663" w:type="pct"/>
          </w:tcPr>
          <w:p w:rsidR="00C74B2E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Lesson 5 </w:t>
            </w:r>
            <w:r w:rsidRPr="009B3B2C">
              <w:rPr>
                <w:rFonts w:ascii="新細明體" w:hAnsi="新細明體" w:cs="新細明體"/>
                <w:snapToGrid w:val="0"/>
                <w:sz w:val="16"/>
                <w:szCs w:val="16"/>
              </w:rPr>
              <w:t>What Are You Doing?</w:t>
            </w:r>
          </w:p>
          <w:p w:rsidR="00C74B2E" w:rsidRPr="00DA591D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765322">
              <w:rPr>
                <w:rFonts w:ascii="新細明體" w:hAnsi="新細明體" w:cs="新細明體"/>
                <w:snapToGrid w:val="0"/>
                <w:sz w:val="16"/>
                <w:szCs w:val="16"/>
              </w:rPr>
              <w:t>【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第二次評量週</w:t>
            </w:r>
            <w:r w:rsidRPr="00083DEE">
              <w:rPr>
                <w:rFonts w:ascii="新細明體" w:hAnsi="新細明體" w:cs="新細明體"/>
                <w:snapToGrid w:val="0"/>
                <w:sz w:val="16"/>
                <w:szCs w:val="16"/>
              </w:rPr>
              <w:t>】</w:t>
            </w:r>
          </w:p>
        </w:tc>
        <w:tc>
          <w:tcPr>
            <w:tcW w:w="708" w:type="pct"/>
          </w:tcPr>
          <w:p w:rsidR="00C74B2E" w:rsidRPr="001C36D7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C社會參與</w:t>
            </w:r>
          </w:p>
        </w:tc>
        <w:tc>
          <w:tcPr>
            <w:tcW w:w="1426" w:type="pct"/>
            <w:gridSpan w:val="5"/>
            <w:shd w:val="clear" w:color="auto" w:fill="auto"/>
          </w:tcPr>
          <w:p w:rsidR="00C74B2E" w:rsidRPr="001325F8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325F8">
              <w:rPr>
                <w:rFonts w:ascii="新細明體" w:hAnsi="新細明體" w:cs="新細明體"/>
                <w:sz w:val="16"/>
                <w:szCs w:val="16"/>
              </w:rPr>
              <w:t>[Dialogue]</w:t>
            </w:r>
          </w:p>
          <w:p w:rsidR="00C74B2E" w:rsidRPr="00006068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06068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針對對話</w:t>
            </w:r>
            <w:r>
              <w:rPr>
                <w:rFonts w:ascii="新細明體" w:hAnsi="新細明體" w:cs="新細明體"/>
                <w:sz w:val="16"/>
                <w:szCs w:val="16"/>
              </w:rPr>
              <w:t>圖片，以問題詢問學生，作為對話教學前的引導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006068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06068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播放</w:t>
            </w:r>
            <w:r>
              <w:rPr>
                <w:rFonts w:ascii="新細明體" w:hAnsi="新細明體" w:cs="新細明體"/>
                <w:sz w:val="16"/>
                <w:szCs w:val="16"/>
              </w:rPr>
              <w:t>對話音檔，並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解說課文。</w:t>
            </w:r>
          </w:p>
          <w:p w:rsidR="00C74B2E" w:rsidRPr="00006068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06068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介紹單字</w:t>
            </w:r>
            <w:r>
              <w:rPr>
                <w:rFonts w:ascii="新細明體" w:hAnsi="新細明體" w:cs="新細明體"/>
                <w:sz w:val="16"/>
                <w:szCs w:val="16"/>
              </w:rPr>
              <w:t>，並播放音檔讓學生跟讀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006068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06068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請學生兩人一組，進行口語練習。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06068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完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成T</w:t>
            </w:r>
            <w:r>
              <w:rPr>
                <w:rFonts w:ascii="新細明體" w:hAnsi="新細明體" w:cs="新細明體"/>
                <w:sz w:val="16"/>
                <w:szCs w:val="16"/>
              </w:rPr>
              <w:t>hink and Check題目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，進行對話理解測驗。</w:t>
            </w:r>
          </w:p>
          <w:p w:rsidR="00C74B2E" w:rsidRPr="001325F8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[Grammar 1</w:t>
            </w:r>
            <w:r w:rsidRPr="001325F8">
              <w:rPr>
                <w:rFonts w:ascii="新細明體" w:hAnsi="新細明體" w:cs="新細明體"/>
                <w:sz w:val="16"/>
                <w:szCs w:val="16"/>
              </w:rPr>
              <w:t>]</w:t>
            </w:r>
            <w:r>
              <w:rPr>
                <w:rFonts w:ascii="新細明體" w:hAnsi="新細明體" w:cs="新細明體"/>
                <w:sz w:val="16"/>
                <w:szCs w:val="16"/>
              </w:rPr>
              <w:t>、[Grammar 2</w:t>
            </w:r>
            <w:r w:rsidRPr="001325F8">
              <w:rPr>
                <w:rFonts w:ascii="新細明體" w:hAnsi="新細明體" w:cs="新細明體"/>
                <w:sz w:val="16"/>
                <w:szCs w:val="16"/>
              </w:rPr>
              <w:t>]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4570E9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4570E9">
              <w:rPr>
                <w:rFonts w:ascii="新細明體" w:hAnsi="新細明體" w:cs="新細明體"/>
                <w:sz w:val="16"/>
                <w:szCs w:val="16"/>
              </w:rPr>
              <w:t>介紹</w:t>
            </w:r>
            <w:r>
              <w:rPr>
                <w:rFonts w:ascii="新細明體" w:hAnsi="新細明體" w:cs="新細明體"/>
                <w:sz w:val="16"/>
                <w:szCs w:val="16"/>
              </w:rPr>
              <w:t>現在進行式</w:t>
            </w:r>
            <w:r w:rsidRPr="004570E9">
              <w:rPr>
                <w:rFonts w:ascii="新細明體" w:hAnsi="新細明體" w:cs="新細明體"/>
                <w:sz w:val="16"/>
                <w:szCs w:val="16"/>
              </w:rPr>
              <w:t>句型，並帶學生進行口語造句。</w:t>
            </w:r>
          </w:p>
          <w:p w:rsidR="00C74B2E" w:rsidRPr="004570E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2. 播放Read It音檔，讓學生跟讀。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3</w:t>
            </w:r>
            <w:r w:rsidRPr="004570E9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4570E9">
              <w:rPr>
                <w:rFonts w:ascii="新細明體" w:hAnsi="新細明體" w:cs="新細明體"/>
                <w:sz w:val="16"/>
                <w:szCs w:val="16"/>
              </w:rPr>
              <w:t>請學生兩人一組練習Say and Write題目。</w:t>
            </w:r>
          </w:p>
          <w:p w:rsidR="00C74B2E" w:rsidRPr="00B978E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4</w:t>
            </w:r>
            <w:r w:rsidRPr="00B978E4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B978E4">
              <w:rPr>
                <w:rFonts w:ascii="新細明體" w:hAnsi="新細明體" w:cs="新細明體"/>
                <w:sz w:val="16"/>
                <w:szCs w:val="16"/>
              </w:rPr>
              <w:t>介紹</w:t>
            </w:r>
            <w:r>
              <w:rPr>
                <w:rFonts w:ascii="新細明體" w:hAnsi="新細明體" w:cs="新細明體"/>
                <w:sz w:val="16"/>
                <w:szCs w:val="16"/>
              </w:rPr>
              <w:t>現在進行式的wh-問句與答句</w:t>
            </w:r>
            <w:r w:rsidRPr="00B978E4">
              <w:rPr>
                <w:rFonts w:ascii="新細明體" w:hAnsi="新細明體" w:cs="新細明體"/>
                <w:sz w:val="16"/>
                <w:szCs w:val="16"/>
              </w:rPr>
              <w:t>，並帶學生進行口語造句。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5</w:t>
            </w:r>
            <w:r w:rsidRPr="00B978E4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B978E4">
              <w:rPr>
                <w:rFonts w:ascii="新細明體" w:hAnsi="新細明體" w:cs="新細明體"/>
                <w:sz w:val="16"/>
                <w:szCs w:val="16"/>
              </w:rPr>
              <w:t>請學生兩人一組練習Say and Write題目。</w:t>
            </w:r>
          </w:p>
          <w:p w:rsidR="00C74B2E" w:rsidRPr="00B978E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6</w:t>
            </w:r>
            <w:r w:rsidRPr="00B978E4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B978E4">
              <w:rPr>
                <w:rFonts w:ascii="新細明體" w:hAnsi="新細明體" w:cs="新細明體"/>
                <w:sz w:val="16"/>
                <w:szCs w:val="16"/>
              </w:rPr>
              <w:t>介紹What time...?</w:t>
            </w:r>
            <w:r>
              <w:rPr>
                <w:rFonts w:ascii="新細明體" w:hAnsi="新細明體" w:cs="新細明體"/>
                <w:sz w:val="16"/>
                <w:szCs w:val="16"/>
              </w:rPr>
              <w:t>與What day...?</w:t>
            </w:r>
            <w:r w:rsidRPr="00B978E4">
              <w:rPr>
                <w:rFonts w:ascii="新細明體" w:hAnsi="新細明體" w:cs="新細明體"/>
                <w:sz w:val="16"/>
                <w:szCs w:val="16"/>
              </w:rPr>
              <w:t>句型，並帶學生進行口語造句。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7</w:t>
            </w:r>
            <w:r w:rsidRPr="00B978E4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B978E4">
              <w:rPr>
                <w:rFonts w:ascii="新細明體" w:hAnsi="新細明體" w:cs="新細明體"/>
                <w:sz w:val="16"/>
                <w:szCs w:val="16"/>
              </w:rPr>
              <w:t>請學生兩人一組練習Say and Write題目。</w:t>
            </w:r>
          </w:p>
        </w:tc>
        <w:tc>
          <w:tcPr>
            <w:tcW w:w="811" w:type="pct"/>
            <w:gridSpan w:val="2"/>
          </w:tcPr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1.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2.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4.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5.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6.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Quizlet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7.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紙筆測驗</w:t>
            </w:r>
          </w:p>
        </w:tc>
        <w:tc>
          <w:tcPr>
            <w:tcW w:w="1028" w:type="pct"/>
            <w:gridSpan w:val="2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【國際教育】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國J9 </w:t>
            </w:r>
            <w:r w:rsidRPr="00D928B3">
              <w:rPr>
                <w:rFonts w:ascii="新細明體" w:hAnsi="新細明體" w:cs="新細明體"/>
                <w:sz w:val="16"/>
                <w:szCs w:val="16"/>
              </w:rPr>
              <w:t>運用跨文化溝通技巧參與國際交流。</w:t>
            </w:r>
          </w:p>
          <w:p w:rsidR="00C74B2E" w:rsidRPr="0052708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74B2E" w:rsidRPr="004F4430" w:rsidTr="00CC5FF5">
        <w:trPr>
          <w:trHeight w:val="1834"/>
        </w:trPr>
        <w:tc>
          <w:tcPr>
            <w:tcW w:w="364" w:type="pct"/>
            <w:vAlign w:val="center"/>
          </w:tcPr>
          <w:p w:rsidR="00C74B2E" w:rsidRPr="004F4430" w:rsidRDefault="00C74B2E" w:rsidP="00C74B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663" w:type="pct"/>
          </w:tcPr>
          <w:p w:rsidR="00C74B2E" w:rsidRPr="00DA591D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Lesson 5 </w:t>
            </w:r>
            <w:r w:rsidRPr="009B3B2C">
              <w:rPr>
                <w:rFonts w:ascii="新細明體" w:hAnsi="新細明體" w:cs="新細明體"/>
                <w:snapToGrid w:val="0"/>
                <w:sz w:val="16"/>
                <w:szCs w:val="16"/>
              </w:rPr>
              <w:t>What Are You Doing?</w:t>
            </w:r>
          </w:p>
        </w:tc>
        <w:tc>
          <w:tcPr>
            <w:tcW w:w="708" w:type="pct"/>
          </w:tcPr>
          <w:p w:rsidR="00C74B2E" w:rsidRPr="001C36D7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C社會參與</w:t>
            </w:r>
          </w:p>
        </w:tc>
        <w:tc>
          <w:tcPr>
            <w:tcW w:w="1426" w:type="pct"/>
            <w:gridSpan w:val="5"/>
            <w:shd w:val="clear" w:color="auto" w:fill="auto"/>
          </w:tcPr>
          <w:p w:rsidR="00C74B2E" w:rsidRPr="007C4995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C4995">
              <w:rPr>
                <w:rFonts w:ascii="新細明體" w:hAnsi="新細明體" w:cs="新細明體"/>
                <w:sz w:val="16"/>
                <w:szCs w:val="16"/>
              </w:rPr>
              <w:t>[Reading]</w:t>
            </w:r>
          </w:p>
          <w:p w:rsidR="00C74B2E" w:rsidRPr="007C4995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C4995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C4995">
              <w:rPr>
                <w:rFonts w:ascii="新細明體" w:hAnsi="新細明體" w:cs="新細明體"/>
                <w:sz w:val="16"/>
                <w:szCs w:val="16"/>
              </w:rPr>
              <w:t>以</w:t>
            </w:r>
            <w:r>
              <w:rPr>
                <w:rFonts w:ascii="新細明體" w:hAnsi="新細明體" w:cs="新細明體"/>
                <w:sz w:val="16"/>
                <w:szCs w:val="16"/>
              </w:rPr>
              <w:t>Pre-reading Questions</w:t>
            </w:r>
            <w:r w:rsidRPr="007C4995">
              <w:rPr>
                <w:rFonts w:ascii="新細明體" w:hAnsi="新細明體" w:cs="新細明體"/>
                <w:sz w:val="16"/>
                <w:szCs w:val="16"/>
              </w:rPr>
              <w:t>詢問學生，作為閱讀教學前的</w:t>
            </w:r>
            <w:r>
              <w:rPr>
                <w:rFonts w:ascii="新細明體" w:hAnsi="新細明體" w:cs="新細明體"/>
                <w:sz w:val="16"/>
                <w:szCs w:val="16"/>
              </w:rPr>
              <w:t>引導</w:t>
            </w:r>
            <w:r w:rsidRPr="007C4995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C4995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C4995">
              <w:rPr>
                <w:rFonts w:ascii="新細明體" w:hAnsi="新細明體" w:cs="新細明體"/>
                <w:sz w:val="16"/>
                <w:szCs w:val="16"/>
              </w:rPr>
              <w:t>播放</w:t>
            </w:r>
            <w:r>
              <w:rPr>
                <w:rFonts w:ascii="新細明體" w:hAnsi="新細明體" w:cs="新細明體"/>
                <w:sz w:val="16"/>
                <w:szCs w:val="16"/>
              </w:rPr>
              <w:t>閱讀音檔</w:t>
            </w:r>
            <w:r w:rsidRPr="007C4995">
              <w:rPr>
                <w:rFonts w:ascii="新細明體" w:hAnsi="新細明體" w:cs="新細明體"/>
                <w:sz w:val="16"/>
                <w:szCs w:val="16"/>
              </w:rPr>
              <w:t>，並解說課文。</w:t>
            </w:r>
          </w:p>
          <w:p w:rsidR="00C74B2E" w:rsidRPr="007C4995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介紹單字</w:t>
            </w:r>
            <w:r>
              <w:rPr>
                <w:rFonts w:ascii="新細明體" w:hAnsi="新細明體" w:cs="新細明體"/>
                <w:sz w:val="16"/>
                <w:szCs w:val="16"/>
              </w:rPr>
              <w:t>，並播放音檔讓學生跟讀。</w:t>
            </w:r>
          </w:p>
          <w:p w:rsidR="00C74B2E" w:rsidRPr="00DF358A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4</w:t>
            </w:r>
            <w:r w:rsidRPr="007C4995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DF358A">
              <w:rPr>
                <w:rFonts w:ascii="新細明體" w:hAnsi="新細明體" w:cs="新細明體"/>
                <w:sz w:val="16"/>
                <w:szCs w:val="16"/>
              </w:rPr>
              <w:t>請學生完成課本Reading Comprehension與Reading Skills</w:t>
            </w:r>
            <w:r>
              <w:rPr>
                <w:rFonts w:ascii="新細明體" w:hAnsi="新細明體" w:cs="新細明體"/>
                <w:sz w:val="16"/>
                <w:szCs w:val="16"/>
              </w:rPr>
              <w:t>題目</w:t>
            </w:r>
            <w:r w:rsidRPr="00DF358A">
              <w:rPr>
                <w:rFonts w:ascii="新細明體" w:hAnsi="新細明體" w:cs="新細明體"/>
                <w:sz w:val="16"/>
                <w:szCs w:val="16"/>
              </w:rPr>
              <w:t>，以檢測對課文內容的理解程度。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5</w:t>
            </w:r>
            <w:r w:rsidRPr="00DF358A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DF358A">
              <w:rPr>
                <w:rFonts w:ascii="新細明體" w:hAnsi="新細明體" w:cs="新細明體"/>
                <w:sz w:val="16"/>
                <w:szCs w:val="16"/>
              </w:rPr>
              <w:t>引導學生進行Discuss</w:t>
            </w:r>
            <w:r w:rsidRPr="007C4995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BA641A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A641A">
              <w:rPr>
                <w:rFonts w:ascii="新細明體" w:hAnsi="新細明體" w:cs="新細明體"/>
                <w:sz w:val="16"/>
                <w:szCs w:val="16"/>
              </w:rPr>
              <w:t>[Listening]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播放A部分音檔。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與學生確認答案時，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引導學生分析錯誤的描述如何改為正確。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播放B部分音檔。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引導學生</w:t>
            </w:r>
            <w:r>
              <w:rPr>
                <w:rFonts w:ascii="新細明體" w:hAnsi="新細明體" w:cs="新細明體"/>
                <w:sz w:val="16"/>
                <w:szCs w:val="16"/>
              </w:rPr>
              <w:t>討論如何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從B部分的</w:t>
            </w:r>
            <w:r>
              <w:rPr>
                <w:rFonts w:ascii="新細明體" w:hAnsi="新細明體" w:cs="新細明體"/>
                <w:sz w:val="16"/>
                <w:szCs w:val="16"/>
              </w:rPr>
              <w:t>音檔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中找出答案的關鍵字。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5. 播放C部分音檔。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6.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引導學生</w:t>
            </w:r>
            <w:r>
              <w:rPr>
                <w:rFonts w:ascii="新細明體" w:hAnsi="新細明體" w:cs="新細明體"/>
                <w:sz w:val="16"/>
                <w:szCs w:val="16"/>
              </w:rPr>
              <w:t>討論如何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從</w:t>
            </w:r>
            <w:r>
              <w:rPr>
                <w:rFonts w:ascii="新細明體" w:hAnsi="新細明體" w:cs="新細明體"/>
                <w:sz w:val="16"/>
                <w:szCs w:val="16"/>
              </w:rPr>
              <w:t>C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部分的</w:t>
            </w:r>
            <w:r>
              <w:rPr>
                <w:rFonts w:ascii="新細明體" w:hAnsi="新細明體" w:cs="新細明體"/>
                <w:sz w:val="16"/>
                <w:szCs w:val="16"/>
              </w:rPr>
              <w:t>音檔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中找出答案的關鍵字。</w:t>
            </w:r>
          </w:p>
        </w:tc>
        <w:tc>
          <w:tcPr>
            <w:tcW w:w="811" w:type="pct"/>
            <w:gridSpan w:val="2"/>
          </w:tcPr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1.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2.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4.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5.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6.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Quizlet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7.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紙筆測驗</w:t>
            </w:r>
          </w:p>
        </w:tc>
        <w:tc>
          <w:tcPr>
            <w:tcW w:w="1028" w:type="pct"/>
            <w:gridSpan w:val="2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【國際教育】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國J9 </w:t>
            </w:r>
            <w:r w:rsidRPr="00D928B3">
              <w:rPr>
                <w:rFonts w:ascii="新細明體" w:hAnsi="新細明體" w:cs="新細明體"/>
                <w:sz w:val="16"/>
                <w:szCs w:val="16"/>
              </w:rPr>
              <w:t>運用跨文化溝通技巧參與國際交流。</w:t>
            </w:r>
          </w:p>
          <w:p w:rsidR="00C74B2E" w:rsidRPr="0052708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74B2E" w:rsidRPr="004F4430" w:rsidTr="00CC5FF5">
        <w:trPr>
          <w:trHeight w:val="1685"/>
        </w:trPr>
        <w:tc>
          <w:tcPr>
            <w:tcW w:w="364" w:type="pct"/>
            <w:vAlign w:val="center"/>
          </w:tcPr>
          <w:p w:rsidR="00C74B2E" w:rsidRPr="004F4430" w:rsidRDefault="00C74B2E" w:rsidP="00C74B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663" w:type="pct"/>
          </w:tcPr>
          <w:p w:rsidR="00C74B2E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Lesson 5 </w:t>
            </w:r>
            <w:r w:rsidRPr="009B3B2C">
              <w:rPr>
                <w:rFonts w:ascii="新細明體" w:hAnsi="新細明體" w:cs="新細明體"/>
                <w:snapToGrid w:val="0"/>
                <w:sz w:val="16"/>
                <w:szCs w:val="16"/>
              </w:rPr>
              <w:t>What Are You Doing?</w:t>
            </w:r>
          </w:p>
          <w:p w:rsidR="00C74B2E" w:rsidRPr="00DA591D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B3B2C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Lesson 6 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Are There Any Shelves Outside the Door?</w:t>
            </w:r>
          </w:p>
        </w:tc>
        <w:tc>
          <w:tcPr>
            <w:tcW w:w="708" w:type="pct"/>
          </w:tcPr>
          <w:p w:rsidR="00C74B2E" w:rsidRPr="001C36D7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C社會參與</w:t>
            </w:r>
          </w:p>
        </w:tc>
        <w:tc>
          <w:tcPr>
            <w:tcW w:w="1426" w:type="pct"/>
            <w:gridSpan w:val="5"/>
            <w:shd w:val="clear" w:color="auto" w:fill="auto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[Lesson 5]</w:t>
            </w:r>
          </w:p>
          <w:p w:rsidR="00C74B2E" w:rsidRPr="00BA641A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4E466A">
              <w:rPr>
                <w:rFonts w:ascii="新細明體" w:hAnsi="新細明體" w:cs="新細明體"/>
                <w:sz w:val="16"/>
                <w:szCs w:val="16"/>
              </w:rPr>
              <w:t>[Pronunciation]</w:t>
            </w:r>
          </w:p>
          <w:p w:rsidR="00C74B2E" w:rsidRPr="00BA641A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A641A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BA641A">
              <w:rPr>
                <w:rFonts w:ascii="新細明體" w:hAnsi="新細明體" w:cs="新細明體"/>
                <w:sz w:val="16"/>
                <w:szCs w:val="16"/>
              </w:rPr>
              <w:t>介紹</w:t>
            </w:r>
            <w:r>
              <w:rPr>
                <w:rFonts w:ascii="新細明體" w:hAnsi="新細明體" w:cs="新細明體"/>
                <w:sz w:val="16"/>
                <w:szCs w:val="16"/>
              </w:rPr>
              <w:t>l</w:t>
            </w:r>
            <w:r w:rsidRPr="00BA641A">
              <w:rPr>
                <w:rFonts w:ascii="新細明體" w:hAnsi="新細明體" w:cs="新細明體"/>
                <w:sz w:val="16"/>
                <w:szCs w:val="16"/>
              </w:rPr>
              <w:t>、</w:t>
            </w:r>
            <w:r>
              <w:rPr>
                <w:rFonts w:ascii="新細明體" w:hAnsi="新細明體" w:cs="新細明體"/>
                <w:sz w:val="16"/>
                <w:szCs w:val="16"/>
              </w:rPr>
              <w:t>r</w:t>
            </w:r>
            <w:r w:rsidRPr="00BA641A">
              <w:rPr>
                <w:rFonts w:ascii="新細明體" w:hAnsi="新細明體" w:cs="新細明體"/>
                <w:sz w:val="16"/>
                <w:szCs w:val="16"/>
              </w:rPr>
              <w:t>、</w:t>
            </w:r>
            <w:r>
              <w:rPr>
                <w:rFonts w:ascii="新細明體" w:hAnsi="新細明體" w:cs="新細明體"/>
                <w:sz w:val="16"/>
                <w:szCs w:val="16"/>
              </w:rPr>
              <w:t>m</w:t>
            </w:r>
            <w:r w:rsidRPr="00BA641A">
              <w:rPr>
                <w:rFonts w:ascii="新細明體" w:hAnsi="新細明體" w:cs="新細明體"/>
                <w:sz w:val="16"/>
                <w:szCs w:val="16"/>
              </w:rPr>
              <w:t>及</w:t>
            </w:r>
            <w:r>
              <w:rPr>
                <w:rFonts w:ascii="新細明體" w:hAnsi="新細明體" w:cs="新細明體"/>
                <w:sz w:val="16"/>
                <w:szCs w:val="16"/>
              </w:rPr>
              <w:t>n</w:t>
            </w:r>
            <w:r w:rsidRPr="00BA641A">
              <w:rPr>
                <w:rFonts w:ascii="新細明體" w:hAnsi="新細明體" w:cs="新細明體"/>
                <w:sz w:val="16"/>
                <w:szCs w:val="16"/>
              </w:rPr>
              <w:t>四組發音。</w:t>
            </w:r>
          </w:p>
          <w:p w:rsidR="00C74B2E" w:rsidRPr="00BA641A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A641A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BA641A">
              <w:rPr>
                <w:rFonts w:ascii="新細明體" w:hAnsi="新細明體" w:cs="新細明體"/>
                <w:sz w:val="16"/>
                <w:szCs w:val="16"/>
              </w:rPr>
              <w:t>播放A部分</w:t>
            </w:r>
            <w:r>
              <w:rPr>
                <w:rFonts w:ascii="新細明體" w:hAnsi="新細明體" w:cs="新細明體"/>
                <w:sz w:val="16"/>
                <w:szCs w:val="16"/>
              </w:rPr>
              <w:t>音檔</w:t>
            </w:r>
            <w:r w:rsidRPr="00BA641A">
              <w:rPr>
                <w:rFonts w:ascii="新細明體" w:hAnsi="新細明體" w:cs="新細明體"/>
                <w:sz w:val="16"/>
                <w:szCs w:val="16"/>
              </w:rPr>
              <w:t>，讓學生聽發音並跟著念。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A641A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BA641A">
              <w:rPr>
                <w:rFonts w:ascii="新細明體" w:hAnsi="新細明體" w:cs="新細明體"/>
                <w:sz w:val="16"/>
                <w:szCs w:val="16"/>
              </w:rPr>
              <w:t>完成B部分</w:t>
            </w:r>
            <w:r>
              <w:rPr>
                <w:rFonts w:ascii="新細明體" w:hAnsi="新細明體" w:cs="新細明體"/>
                <w:sz w:val="16"/>
                <w:szCs w:val="16"/>
              </w:rPr>
              <w:t>Listen and Check題目</w:t>
            </w:r>
            <w:r w:rsidRPr="00BA641A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[Lesson 6]</w:t>
            </w:r>
          </w:p>
          <w:p w:rsidR="00C74B2E" w:rsidRPr="00006068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06068">
              <w:rPr>
                <w:rFonts w:ascii="新細明體" w:hAnsi="新細明體" w:cs="新細明體"/>
                <w:sz w:val="16"/>
                <w:szCs w:val="16"/>
              </w:rPr>
              <w:t>[Word Bank]</w:t>
            </w:r>
          </w:p>
          <w:p w:rsidR="00C74B2E" w:rsidRPr="00006068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06068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以Word Bank頁面與學生進行問題討論，帶出本課主題：</w:t>
            </w:r>
            <w:r>
              <w:rPr>
                <w:rFonts w:ascii="新細明體" w:hAnsi="新細明體" w:cs="新細明體"/>
                <w:sz w:val="16"/>
                <w:szCs w:val="16"/>
              </w:rPr>
              <w:t>學校設施</w:t>
            </w:r>
            <w:r w:rsidRPr="00950578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06068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播放</w:t>
            </w:r>
            <w:r>
              <w:rPr>
                <w:rFonts w:ascii="新細明體" w:hAnsi="新細明體" w:cs="新細明體"/>
                <w:sz w:val="16"/>
                <w:szCs w:val="16"/>
              </w:rPr>
              <w:t>音檔讓學生跟讀單字。</w:t>
            </w:r>
          </w:p>
          <w:p w:rsidR="00C74B2E" w:rsidRPr="008E6CC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1446E7">
              <w:rPr>
                <w:rFonts w:ascii="新細明體" w:hAnsi="新細明體" w:cs="新細明體"/>
                <w:sz w:val="16"/>
                <w:szCs w:val="16"/>
              </w:rPr>
              <w:t>進行單字策略教學活動。</w:t>
            </w:r>
          </w:p>
          <w:p w:rsidR="00C74B2E" w:rsidRPr="00006068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4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完成Read and Fill In練習。</w:t>
            </w:r>
          </w:p>
          <w:p w:rsidR="00C74B2E" w:rsidRPr="00006068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06068">
              <w:rPr>
                <w:rFonts w:ascii="新細明體" w:hAnsi="新細明體" w:cs="新細明體"/>
                <w:sz w:val="16"/>
                <w:szCs w:val="16"/>
              </w:rPr>
              <w:t>[Dialogue]</w:t>
            </w:r>
          </w:p>
          <w:p w:rsidR="00C74B2E" w:rsidRPr="00006068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06068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針對對話</w:t>
            </w:r>
            <w:r>
              <w:rPr>
                <w:rFonts w:ascii="新細明體" w:hAnsi="新細明體" w:cs="新細明體"/>
                <w:sz w:val="16"/>
                <w:szCs w:val="16"/>
              </w:rPr>
              <w:t>圖片，以問題詢問學生，作為對話教學前的引導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006068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06068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播放</w:t>
            </w:r>
            <w:r>
              <w:rPr>
                <w:rFonts w:ascii="新細明體" w:hAnsi="新細明體" w:cs="新細明體"/>
                <w:sz w:val="16"/>
                <w:szCs w:val="16"/>
              </w:rPr>
              <w:t>對話音檔，並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解說課文。</w:t>
            </w:r>
          </w:p>
          <w:p w:rsidR="00C74B2E" w:rsidRPr="00006068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06068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介紹單字</w:t>
            </w:r>
            <w:r>
              <w:rPr>
                <w:rFonts w:ascii="新細明體" w:hAnsi="新細明體" w:cs="新細明體"/>
                <w:sz w:val="16"/>
                <w:szCs w:val="16"/>
              </w:rPr>
              <w:t>，並播放音檔讓學生跟讀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006068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06068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請學生兩人一組，進行口語練習。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06068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完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成T</w:t>
            </w:r>
            <w:r>
              <w:rPr>
                <w:rFonts w:ascii="新細明體" w:hAnsi="新細明體" w:cs="新細明體"/>
                <w:sz w:val="16"/>
                <w:szCs w:val="16"/>
              </w:rPr>
              <w:t>hink and Check題目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，進行對話理解測驗。</w:t>
            </w:r>
          </w:p>
        </w:tc>
        <w:tc>
          <w:tcPr>
            <w:tcW w:w="811" w:type="pct"/>
            <w:gridSpan w:val="2"/>
          </w:tcPr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1.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2.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4.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5.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6.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Quizlet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7.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紙筆測驗</w:t>
            </w:r>
          </w:p>
        </w:tc>
        <w:tc>
          <w:tcPr>
            <w:tcW w:w="1028" w:type="pct"/>
            <w:gridSpan w:val="2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【國際教育】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國J5 尊重與欣賞世界不同文化的價值。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國J9 </w:t>
            </w:r>
            <w:r w:rsidRPr="00D928B3">
              <w:rPr>
                <w:rFonts w:ascii="新細明體" w:hAnsi="新細明體" w:cs="新細明體"/>
                <w:sz w:val="16"/>
                <w:szCs w:val="16"/>
              </w:rPr>
              <w:t>運用跨文化溝通技巧參與國際交流。</w:t>
            </w:r>
          </w:p>
          <w:p w:rsidR="00C74B2E" w:rsidRPr="0052708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74B2E" w:rsidRPr="004F4430" w:rsidTr="00CC5FF5">
        <w:trPr>
          <w:trHeight w:val="1827"/>
        </w:trPr>
        <w:tc>
          <w:tcPr>
            <w:tcW w:w="364" w:type="pct"/>
            <w:vAlign w:val="center"/>
          </w:tcPr>
          <w:p w:rsidR="00C74B2E" w:rsidRPr="004F4430" w:rsidRDefault="00C74B2E" w:rsidP="00C74B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663" w:type="pct"/>
          </w:tcPr>
          <w:p w:rsidR="00C74B2E" w:rsidRPr="00DA591D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B3B2C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Lesson 6 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Are There Any Shelves Outside the Door?</w:t>
            </w:r>
          </w:p>
        </w:tc>
        <w:tc>
          <w:tcPr>
            <w:tcW w:w="708" w:type="pct"/>
          </w:tcPr>
          <w:p w:rsidR="00C74B2E" w:rsidRPr="008776B5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C社會參與</w:t>
            </w:r>
          </w:p>
        </w:tc>
        <w:tc>
          <w:tcPr>
            <w:tcW w:w="1426" w:type="pct"/>
            <w:gridSpan w:val="5"/>
            <w:shd w:val="clear" w:color="auto" w:fill="auto"/>
          </w:tcPr>
          <w:p w:rsidR="00C74B2E" w:rsidRPr="004570E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[Grammar</w:t>
            </w:r>
            <w:r w:rsidRPr="004570E9">
              <w:rPr>
                <w:rFonts w:ascii="新細明體" w:hAnsi="新細明體" w:cs="新細明體"/>
                <w:sz w:val="16"/>
                <w:szCs w:val="16"/>
              </w:rPr>
              <w:t>]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4570E9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4570E9">
              <w:rPr>
                <w:rFonts w:ascii="新細明體" w:hAnsi="新細明體" w:cs="新細明體"/>
                <w:sz w:val="16"/>
                <w:szCs w:val="16"/>
              </w:rPr>
              <w:t>介紹</w:t>
            </w:r>
            <w:r>
              <w:rPr>
                <w:rFonts w:ascii="新細明體" w:hAnsi="新細明體" w:cs="新細明體"/>
                <w:sz w:val="16"/>
                <w:szCs w:val="16"/>
              </w:rPr>
              <w:t>There is.../There are...肯定句、否定句及疑問句</w:t>
            </w:r>
            <w:r w:rsidRPr="004570E9">
              <w:rPr>
                <w:rFonts w:ascii="新細明體" w:hAnsi="新細明體" w:cs="新細明體"/>
                <w:sz w:val="16"/>
                <w:szCs w:val="16"/>
              </w:rPr>
              <w:t>句型，並帶學生進行口語造句。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2. </w:t>
            </w:r>
            <w:r w:rsidRPr="004570E9">
              <w:rPr>
                <w:rFonts w:ascii="新細明體" w:hAnsi="新細明體" w:cs="新細明體"/>
                <w:sz w:val="16"/>
                <w:szCs w:val="16"/>
              </w:rPr>
              <w:t>請學生兩人一組練習Say and Write題目。</w:t>
            </w:r>
          </w:p>
        </w:tc>
        <w:tc>
          <w:tcPr>
            <w:tcW w:w="811" w:type="pct"/>
            <w:gridSpan w:val="2"/>
          </w:tcPr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1.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2.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4.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5.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6.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Quizlet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7.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紙筆測驗</w:t>
            </w:r>
          </w:p>
        </w:tc>
        <w:tc>
          <w:tcPr>
            <w:tcW w:w="1028" w:type="pct"/>
            <w:gridSpan w:val="2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【國際教育】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國J5 尊重與欣賞世界不同文化的價值</w:t>
            </w:r>
            <w:r w:rsidRPr="003F6C22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52708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74B2E" w:rsidRPr="004F4430" w:rsidTr="00CC5FF5">
        <w:trPr>
          <w:trHeight w:val="1526"/>
        </w:trPr>
        <w:tc>
          <w:tcPr>
            <w:tcW w:w="364" w:type="pct"/>
            <w:vAlign w:val="center"/>
          </w:tcPr>
          <w:p w:rsidR="00C74B2E" w:rsidRPr="004F4430" w:rsidRDefault="00C74B2E" w:rsidP="00C74B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663" w:type="pct"/>
          </w:tcPr>
          <w:p w:rsidR="00C74B2E" w:rsidRPr="00DA591D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B3B2C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Lesson 6 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Are There Any Shelves Outside the Door?</w:t>
            </w:r>
          </w:p>
        </w:tc>
        <w:tc>
          <w:tcPr>
            <w:tcW w:w="708" w:type="pct"/>
          </w:tcPr>
          <w:p w:rsidR="00C74B2E" w:rsidRPr="008776B5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C社會參與</w:t>
            </w:r>
          </w:p>
        </w:tc>
        <w:tc>
          <w:tcPr>
            <w:tcW w:w="1426" w:type="pct"/>
            <w:gridSpan w:val="5"/>
            <w:shd w:val="clear" w:color="auto" w:fill="auto"/>
          </w:tcPr>
          <w:p w:rsidR="00C74B2E" w:rsidRPr="007C4995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C4995">
              <w:rPr>
                <w:rFonts w:ascii="新細明體" w:hAnsi="新細明體" w:cs="新細明體"/>
                <w:sz w:val="16"/>
                <w:szCs w:val="16"/>
              </w:rPr>
              <w:t>[Reading]</w:t>
            </w:r>
          </w:p>
          <w:p w:rsidR="00C74B2E" w:rsidRPr="007C4995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C4995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C4995">
              <w:rPr>
                <w:rFonts w:ascii="新細明體" w:hAnsi="新細明體" w:cs="新細明體"/>
                <w:sz w:val="16"/>
                <w:szCs w:val="16"/>
              </w:rPr>
              <w:t>以</w:t>
            </w:r>
            <w:r>
              <w:rPr>
                <w:rFonts w:ascii="新細明體" w:hAnsi="新細明體" w:cs="新細明體"/>
                <w:sz w:val="16"/>
                <w:szCs w:val="16"/>
              </w:rPr>
              <w:t>Pre-reading Questions</w:t>
            </w:r>
            <w:r w:rsidRPr="007C4995">
              <w:rPr>
                <w:rFonts w:ascii="新細明體" w:hAnsi="新細明體" w:cs="新細明體"/>
                <w:sz w:val="16"/>
                <w:szCs w:val="16"/>
              </w:rPr>
              <w:t>詢問學生，作為閱讀教學前的</w:t>
            </w:r>
            <w:r>
              <w:rPr>
                <w:rFonts w:ascii="新細明體" w:hAnsi="新細明體" w:cs="新細明體"/>
                <w:sz w:val="16"/>
                <w:szCs w:val="16"/>
              </w:rPr>
              <w:t>引導</w:t>
            </w:r>
            <w:r w:rsidRPr="007C4995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C4995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C4995">
              <w:rPr>
                <w:rFonts w:ascii="新細明體" w:hAnsi="新細明體" w:cs="新細明體"/>
                <w:sz w:val="16"/>
                <w:szCs w:val="16"/>
              </w:rPr>
              <w:t>播放</w:t>
            </w:r>
            <w:r>
              <w:rPr>
                <w:rFonts w:ascii="新細明體" w:hAnsi="新細明體" w:cs="新細明體"/>
                <w:sz w:val="16"/>
                <w:szCs w:val="16"/>
              </w:rPr>
              <w:t>閱讀音檔</w:t>
            </w:r>
            <w:r w:rsidRPr="007C4995">
              <w:rPr>
                <w:rFonts w:ascii="新細明體" w:hAnsi="新細明體" w:cs="新細明體"/>
                <w:sz w:val="16"/>
                <w:szCs w:val="16"/>
              </w:rPr>
              <w:t>，並解說課文。</w:t>
            </w:r>
          </w:p>
          <w:p w:rsidR="00C74B2E" w:rsidRPr="007C4995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介紹單字</w:t>
            </w:r>
            <w:r>
              <w:rPr>
                <w:rFonts w:ascii="新細明體" w:hAnsi="新細明體" w:cs="新細明體"/>
                <w:sz w:val="16"/>
                <w:szCs w:val="16"/>
              </w:rPr>
              <w:t>，並播放音檔讓學生跟讀。</w:t>
            </w:r>
          </w:p>
          <w:p w:rsidR="00C74B2E" w:rsidRPr="00DF358A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4</w:t>
            </w:r>
            <w:r w:rsidRPr="007C4995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DF358A">
              <w:rPr>
                <w:rFonts w:ascii="新細明體" w:hAnsi="新細明體" w:cs="新細明體"/>
                <w:sz w:val="16"/>
                <w:szCs w:val="16"/>
              </w:rPr>
              <w:t>請學生完成課本Reading Comprehension與Reading Skills</w:t>
            </w:r>
            <w:r>
              <w:rPr>
                <w:rFonts w:ascii="新細明體" w:hAnsi="新細明體" w:cs="新細明體"/>
                <w:sz w:val="16"/>
                <w:szCs w:val="16"/>
              </w:rPr>
              <w:t>題目</w:t>
            </w:r>
            <w:r w:rsidRPr="00DF358A">
              <w:rPr>
                <w:rFonts w:ascii="新細明體" w:hAnsi="新細明體" w:cs="新細明體"/>
                <w:sz w:val="16"/>
                <w:szCs w:val="16"/>
              </w:rPr>
              <w:t>，以檢測對課文內容的理解程度。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5</w:t>
            </w:r>
            <w:r w:rsidRPr="00DF358A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DF358A">
              <w:rPr>
                <w:rFonts w:ascii="新細明體" w:hAnsi="新細明體" w:cs="新細明體"/>
                <w:sz w:val="16"/>
                <w:szCs w:val="16"/>
              </w:rPr>
              <w:t>引導學生進行Discuss</w:t>
            </w:r>
            <w:r w:rsidRPr="007C4995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BA641A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A641A">
              <w:rPr>
                <w:rFonts w:ascii="新細明體" w:hAnsi="新細明體" w:cs="新細明體"/>
                <w:sz w:val="16"/>
                <w:szCs w:val="16"/>
              </w:rPr>
              <w:t>[Listening]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播放A部分音檔。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與學生確認答案時，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引導學生分析錯誤的描述如何改為正確。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播放B部分音檔。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引導學生</w:t>
            </w:r>
            <w:r>
              <w:rPr>
                <w:rFonts w:ascii="新細明體" w:hAnsi="新細明體" w:cs="新細明體"/>
                <w:sz w:val="16"/>
                <w:szCs w:val="16"/>
              </w:rPr>
              <w:t>討論如何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從B部分的</w:t>
            </w:r>
            <w:r>
              <w:rPr>
                <w:rFonts w:ascii="新細明體" w:hAnsi="新細明體" w:cs="新細明體"/>
                <w:sz w:val="16"/>
                <w:szCs w:val="16"/>
              </w:rPr>
              <w:t>音檔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中找出答案的關鍵字。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5. 播放C部分音檔。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lastRenderedPageBreak/>
              <w:t xml:space="preserve">6.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引導學生</w:t>
            </w:r>
            <w:r>
              <w:rPr>
                <w:rFonts w:ascii="新細明體" w:hAnsi="新細明體" w:cs="新細明體"/>
                <w:sz w:val="16"/>
                <w:szCs w:val="16"/>
              </w:rPr>
              <w:t>討論如何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從</w:t>
            </w:r>
            <w:r>
              <w:rPr>
                <w:rFonts w:ascii="新細明體" w:hAnsi="新細明體" w:cs="新細明體"/>
                <w:sz w:val="16"/>
                <w:szCs w:val="16"/>
              </w:rPr>
              <w:t>C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部分的</w:t>
            </w:r>
            <w:r>
              <w:rPr>
                <w:rFonts w:ascii="新細明體" w:hAnsi="新細明體" w:cs="新細明體"/>
                <w:sz w:val="16"/>
                <w:szCs w:val="16"/>
              </w:rPr>
              <w:t>音檔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中找出答案的關鍵字。</w:t>
            </w:r>
          </w:p>
          <w:p w:rsidR="00C74B2E" w:rsidRPr="00BA641A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A641A">
              <w:rPr>
                <w:rFonts w:ascii="新細明體" w:hAnsi="新細明體" w:cs="新細明體"/>
                <w:sz w:val="16"/>
                <w:szCs w:val="16"/>
              </w:rPr>
              <w:t>[Pronunciation]</w:t>
            </w:r>
          </w:p>
          <w:p w:rsidR="00C74B2E" w:rsidRPr="00BA641A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A641A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BA641A">
              <w:rPr>
                <w:rFonts w:ascii="新細明體" w:hAnsi="新細明體" w:cs="新細明體"/>
                <w:sz w:val="16"/>
                <w:szCs w:val="16"/>
              </w:rPr>
              <w:t>介紹</w:t>
            </w:r>
            <w:r>
              <w:rPr>
                <w:rFonts w:ascii="新細明體" w:hAnsi="新細明體" w:cs="新細明體"/>
                <w:sz w:val="16"/>
                <w:szCs w:val="16"/>
              </w:rPr>
              <w:t>l</w:t>
            </w:r>
            <w:r w:rsidRPr="00BA641A">
              <w:rPr>
                <w:rFonts w:ascii="新細明體" w:hAnsi="新細明體" w:cs="新細明體"/>
                <w:sz w:val="16"/>
                <w:szCs w:val="16"/>
              </w:rPr>
              <w:t>、</w:t>
            </w:r>
            <w:r>
              <w:rPr>
                <w:rFonts w:ascii="新細明體" w:hAnsi="新細明體" w:cs="新細明體"/>
                <w:sz w:val="16"/>
                <w:szCs w:val="16"/>
              </w:rPr>
              <w:t>r</w:t>
            </w:r>
            <w:r w:rsidRPr="00BA641A">
              <w:rPr>
                <w:rFonts w:ascii="新細明體" w:hAnsi="新細明體" w:cs="新細明體"/>
                <w:sz w:val="16"/>
                <w:szCs w:val="16"/>
              </w:rPr>
              <w:t>、</w:t>
            </w:r>
            <w:r>
              <w:rPr>
                <w:rFonts w:ascii="新細明體" w:hAnsi="新細明體" w:cs="新細明體"/>
                <w:sz w:val="16"/>
                <w:szCs w:val="16"/>
              </w:rPr>
              <w:t>m</w:t>
            </w:r>
            <w:r w:rsidRPr="00BA641A">
              <w:rPr>
                <w:rFonts w:ascii="新細明體" w:hAnsi="新細明體" w:cs="新細明體"/>
                <w:sz w:val="16"/>
                <w:szCs w:val="16"/>
              </w:rPr>
              <w:t>及</w:t>
            </w:r>
            <w:r>
              <w:rPr>
                <w:rFonts w:ascii="新細明體" w:hAnsi="新細明體" w:cs="新細明體"/>
                <w:sz w:val="16"/>
                <w:szCs w:val="16"/>
              </w:rPr>
              <w:t>n</w:t>
            </w:r>
            <w:r w:rsidRPr="00BA641A">
              <w:rPr>
                <w:rFonts w:ascii="新細明體" w:hAnsi="新細明體" w:cs="新細明體"/>
                <w:sz w:val="16"/>
                <w:szCs w:val="16"/>
              </w:rPr>
              <w:t>四組發音。</w:t>
            </w:r>
          </w:p>
          <w:p w:rsidR="00C74B2E" w:rsidRPr="00BA641A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A641A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BA641A">
              <w:rPr>
                <w:rFonts w:ascii="新細明體" w:hAnsi="新細明體" w:cs="新細明體"/>
                <w:sz w:val="16"/>
                <w:szCs w:val="16"/>
              </w:rPr>
              <w:t>播放A部分</w:t>
            </w:r>
            <w:r>
              <w:rPr>
                <w:rFonts w:ascii="新細明體" w:hAnsi="新細明體" w:cs="新細明體"/>
                <w:sz w:val="16"/>
                <w:szCs w:val="16"/>
              </w:rPr>
              <w:t>音檔</w:t>
            </w:r>
            <w:r w:rsidRPr="00BA641A">
              <w:rPr>
                <w:rFonts w:ascii="新細明體" w:hAnsi="新細明體" w:cs="新細明體"/>
                <w:sz w:val="16"/>
                <w:szCs w:val="16"/>
              </w:rPr>
              <w:t>，讓學生聽發音並跟著念。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A641A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BA641A">
              <w:rPr>
                <w:rFonts w:ascii="新細明體" w:hAnsi="新細明體" w:cs="新細明體"/>
                <w:sz w:val="16"/>
                <w:szCs w:val="16"/>
              </w:rPr>
              <w:t>完成B部分</w:t>
            </w:r>
            <w:r>
              <w:rPr>
                <w:rFonts w:ascii="新細明體" w:hAnsi="新細明體" w:cs="新細明體"/>
                <w:sz w:val="16"/>
                <w:szCs w:val="16"/>
              </w:rPr>
              <w:t>Listen and Check題目</w:t>
            </w:r>
            <w:r w:rsidRPr="00BA641A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</w:tc>
        <w:tc>
          <w:tcPr>
            <w:tcW w:w="811" w:type="pct"/>
            <w:gridSpan w:val="2"/>
          </w:tcPr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lastRenderedPageBreak/>
              <w:t xml:space="preserve">1.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2.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4.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5.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6.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Quizlet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7.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紙筆測驗</w:t>
            </w:r>
          </w:p>
        </w:tc>
        <w:tc>
          <w:tcPr>
            <w:tcW w:w="1028" w:type="pct"/>
            <w:gridSpan w:val="2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【國際教育】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國J5 尊重與欣賞世界不同文化的價值</w:t>
            </w:r>
            <w:r w:rsidRPr="003F6C22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52708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74B2E" w:rsidRPr="004F4430" w:rsidTr="00CC5FF5">
        <w:trPr>
          <w:trHeight w:val="1535"/>
        </w:trPr>
        <w:tc>
          <w:tcPr>
            <w:tcW w:w="364" w:type="pct"/>
            <w:vAlign w:val="center"/>
          </w:tcPr>
          <w:p w:rsidR="00C74B2E" w:rsidRPr="004F4430" w:rsidRDefault="00C74B2E" w:rsidP="00C74B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十九</w:t>
            </w:r>
          </w:p>
        </w:tc>
        <w:tc>
          <w:tcPr>
            <w:tcW w:w="663" w:type="pct"/>
          </w:tcPr>
          <w:p w:rsidR="00C74B2E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B3B2C">
              <w:rPr>
                <w:rFonts w:ascii="新細明體" w:hAnsi="新細明體" w:cs="新細明體"/>
                <w:snapToGrid w:val="0"/>
                <w:sz w:val="16"/>
                <w:szCs w:val="16"/>
              </w:rPr>
              <w:t>Review 3</w:t>
            </w:r>
          </w:p>
          <w:p w:rsidR="00C74B2E" w:rsidRPr="00DA591D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B3B2C">
              <w:rPr>
                <w:rFonts w:ascii="新細明體" w:hAnsi="新細明體" w:cs="新細明體"/>
                <w:snapToGrid w:val="0"/>
                <w:sz w:val="16"/>
                <w:szCs w:val="16"/>
              </w:rPr>
              <w:t>Book 1總複習</w:t>
            </w:r>
          </w:p>
        </w:tc>
        <w:tc>
          <w:tcPr>
            <w:tcW w:w="749" w:type="pct"/>
            <w:gridSpan w:val="2"/>
          </w:tcPr>
          <w:p w:rsidR="00C74B2E" w:rsidRPr="000678A8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  <w:p w:rsidR="00C74B2E" w:rsidRPr="00691F5C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C社會參與</w:t>
            </w:r>
          </w:p>
        </w:tc>
        <w:tc>
          <w:tcPr>
            <w:tcW w:w="1385" w:type="pct"/>
            <w:gridSpan w:val="4"/>
            <w:shd w:val="clear" w:color="auto" w:fill="auto"/>
          </w:tcPr>
          <w:p w:rsidR="00C74B2E" w:rsidRPr="00691F5C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691F5C">
              <w:rPr>
                <w:rFonts w:ascii="新細明體" w:hAnsi="新細明體" w:cs="新細明體"/>
                <w:sz w:val="16"/>
                <w:szCs w:val="16"/>
              </w:rPr>
              <w:t>[Review 3]</w:t>
            </w:r>
          </w:p>
          <w:p w:rsidR="00C74B2E" w:rsidRPr="00691F5C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691F5C">
              <w:rPr>
                <w:rFonts w:ascii="新細明體" w:hAnsi="新細明體" w:cs="新細明體"/>
                <w:sz w:val="16"/>
                <w:szCs w:val="16"/>
              </w:rPr>
              <w:t>[Read and Say]</w:t>
            </w:r>
            <w:r>
              <w:rPr>
                <w:rFonts w:ascii="新細明體" w:hAnsi="新細明體" w:cs="新細明體"/>
                <w:sz w:val="16"/>
                <w:szCs w:val="16"/>
              </w:rPr>
              <w:t>、</w:t>
            </w:r>
            <w:r w:rsidRPr="00691F5C">
              <w:rPr>
                <w:rFonts w:ascii="新細明體" w:hAnsi="新細明體" w:cs="新細明體"/>
                <w:sz w:val="16"/>
                <w:szCs w:val="16"/>
              </w:rPr>
              <w:t>[Read and Write]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691F5C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691F5C">
              <w:rPr>
                <w:rFonts w:ascii="新細明體" w:hAnsi="新細明體" w:cs="新細明體"/>
                <w:sz w:val="16"/>
                <w:szCs w:val="16"/>
              </w:rPr>
              <w:t>帶念Read and Say的句子</w:t>
            </w:r>
            <w:r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691F5C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2. </w:t>
            </w:r>
            <w:r w:rsidRPr="00691F5C">
              <w:rPr>
                <w:rFonts w:ascii="新細明體" w:hAnsi="新細明體" w:cs="新細明體"/>
                <w:sz w:val="16"/>
                <w:szCs w:val="16"/>
              </w:rPr>
              <w:t>複習第五、六課</w:t>
            </w:r>
            <w:r>
              <w:rPr>
                <w:rFonts w:ascii="新細明體" w:hAnsi="新細明體" w:cs="新細明體"/>
                <w:sz w:val="16"/>
                <w:szCs w:val="16"/>
              </w:rPr>
              <w:t>的</w:t>
            </w:r>
            <w:r w:rsidRPr="00691F5C">
              <w:rPr>
                <w:rFonts w:ascii="新細明體" w:hAnsi="新細明體" w:cs="新細明體"/>
                <w:sz w:val="16"/>
                <w:szCs w:val="16"/>
              </w:rPr>
              <w:t>句型與單字。</w:t>
            </w:r>
          </w:p>
          <w:p w:rsidR="00C74B2E" w:rsidRPr="00691F5C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691F5C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691F5C">
              <w:rPr>
                <w:rFonts w:ascii="新細明體" w:hAnsi="新細明體" w:cs="新細明體"/>
                <w:sz w:val="16"/>
                <w:szCs w:val="16"/>
              </w:rPr>
              <w:t>完成</w:t>
            </w:r>
            <w:r>
              <w:rPr>
                <w:rFonts w:ascii="新細明體" w:hAnsi="新細明體" w:cs="新細明體"/>
                <w:sz w:val="16"/>
                <w:szCs w:val="16"/>
              </w:rPr>
              <w:t>Practice題目</w:t>
            </w:r>
            <w:r w:rsidRPr="00691F5C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691F5C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691F5C">
              <w:rPr>
                <w:rFonts w:ascii="新細明體" w:hAnsi="新細明體" w:cs="新細明體"/>
                <w:sz w:val="16"/>
                <w:szCs w:val="16"/>
              </w:rPr>
              <w:t>[Activity]</w:t>
            </w:r>
          </w:p>
          <w:p w:rsidR="00C74B2E" w:rsidRPr="00691F5C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691F5C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691F5C">
              <w:rPr>
                <w:rFonts w:ascii="新細明體" w:hAnsi="新細明體" w:cs="新細明體"/>
                <w:sz w:val="16"/>
                <w:szCs w:val="16"/>
              </w:rPr>
              <w:t>引導學生理解漫畫內容。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691F5C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691F5C">
              <w:rPr>
                <w:rFonts w:ascii="新細明體" w:hAnsi="新細明體" w:cs="新細明體"/>
                <w:sz w:val="16"/>
                <w:szCs w:val="16"/>
              </w:rPr>
              <w:t>完成克漏字填充練習。</w:t>
            </w:r>
          </w:p>
          <w:p w:rsidR="00C74B2E" w:rsidRPr="00691F5C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3. 進行Practice活動。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[Activities]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D0B1C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FD0B1C">
              <w:rPr>
                <w:rFonts w:ascii="新細明體" w:hAnsi="新細明體" w:cs="新細明體"/>
                <w:sz w:val="16"/>
                <w:szCs w:val="16"/>
              </w:rPr>
              <w:t>引導學生完成</w:t>
            </w:r>
            <w:r>
              <w:rPr>
                <w:rFonts w:ascii="新細明體" w:hAnsi="新細明體" w:cs="新細明體"/>
                <w:sz w:val="16"/>
                <w:szCs w:val="16"/>
              </w:rPr>
              <w:t>Time Zone練習</w:t>
            </w:r>
            <w:r w:rsidRPr="00FD0B1C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2. 完成Read and Fill In題目。</w:t>
            </w:r>
          </w:p>
          <w:p w:rsidR="00C74B2E" w:rsidRPr="0052390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3. 完成Your Turn題目。</w:t>
            </w:r>
          </w:p>
          <w:p w:rsidR="00C74B2E" w:rsidRPr="00691F5C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691F5C">
              <w:rPr>
                <w:rFonts w:ascii="新細明體" w:hAnsi="新細明體" w:cs="新細明體"/>
                <w:sz w:val="16"/>
                <w:szCs w:val="16"/>
              </w:rPr>
              <w:t>[Book 1總複習]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691F5C">
              <w:rPr>
                <w:rFonts w:ascii="新細明體" w:hAnsi="新細明體" w:cs="新細明體"/>
                <w:sz w:val="16"/>
                <w:szCs w:val="16"/>
              </w:rPr>
              <w:t>複習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Get Ready、</w:t>
            </w:r>
            <w:r w:rsidRPr="00691F5C">
              <w:rPr>
                <w:rFonts w:ascii="新細明體" w:hAnsi="新細明體" w:cs="新細明體"/>
                <w:sz w:val="16"/>
                <w:szCs w:val="16"/>
              </w:rPr>
              <w:t>第一至六課的句型與文法，熟練與自編對話，鼓勵學生積極參與課堂活動，發揮創意，對各課主題有更深入的理解。</w:t>
            </w:r>
          </w:p>
        </w:tc>
        <w:tc>
          <w:tcPr>
            <w:tcW w:w="811" w:type="pct"/>
            <w:gridSpan w:val="2"/>
          </w:tcPr>
          <w:p w:rsidR="00C74B2E" w:rsidRPr="00D61E7A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1. </w:t>
            </w:r>
            <w:r w:rsidRPr="00D61E7A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C74B2E" w:rsidRPr="00D61E7A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2. </w:t>
            </w:r>
            <w:r w:rsidRPr="00D61E7A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C74B2E" w:rsidRPr="00D61E7A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D61E7A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C74B2E" w:rsidRPr="00D61E7A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4. </w:t>
            </w:r>
            <w:r w:rsidRPr="00D61E7A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C74B2E" w:rsidRPr="00D61E7A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5. </w:t>
            </w:r>
            <w:r w:rsidRPr="00D61E7A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6. </w:t>
            </w:r>
            <w:r w:rsidRPr="00D61E7A">
              <w:rPr>
                <w:rFonts w:ascii="新細明體" w:hAnsi="新細明體" w:cs="新細明體"/>
                <w:sz w:val="16"/>
                <w:szCs w:val="16"/>
              </w:rPr>
              <w:t>紙筆測驗</w:t>
            </w:r>
          </w:p>
        </w:tc>
        <w:tc>
          <w:tcPr>
            <w:tcW w:w="1028" w:type="pct"/>
            <w:gridSpan w:val="2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【國際教育】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國J5 尊重與欣賞世界不同文化的價值。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國J9 </w:t>
            </w:r>
            <w:r w:rsidRPr="00D928B3">
              <w:rPr>
                <w:rFonts w:ascii="新細明體" w:hAnsi="新細明體" w:cs="新細明體"/>
                <w:sz w:val="16"/>
                <w:szCs w:val="16"/>
              </w:rPr>
              <w:t>運用跨文化溝通技巧參與國際交流。</w:t>
            </w:r>
          </w:p>
          <w:p w:rsidR="00C74B2E" w:rsidRPr="0052708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74B2E" w:rsidRPr="004F4430" w:rsidTr="00CC5FF5">
        <w:trPr>
          <w:trHeight w:val="1272"/>
        </w:trPr>
        <w:tc>
          <w:tcPr>
            <w:tcW w:w="364" w:type="pct"/>
            <w:vAlign w:val="center"/>
          </w:tcPr>
          <w:p w:rsidR="00C74B2E" w:rsidRPr="004F4430" w:rsidRDefault="00C74B2E" w:rsidP="00C74B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663" w:type="pct"/>
          </w:tcPr>
          <w:p w:rsidR="00C74B2E" w:rsidRPr="00DA591D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8C35FD">
              <w:rPr>
                <w:rFonts w:ascii="新細明體" w:hAnsi="新細明體" w:cs="新細明體"/>
                <w:snapToGrid w:val="0"/>
                <w:sz w:val="16"/>
                <w:szCs w:val="16"/>
              </w:rPr>
              <w:t>Book 1總複習</w:t>
            </w:r>
          </w:p>
        </w:tc>
        <w:tc>
          <w:tcPr>
            <w:tcW w:w="749" w:type="pct"/>
            <w:gridSpan w:val="2"/>
          </w:tcPr>
          <w:p w:rsidR="00C74B2E" w:rsidRPr="000678A8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  <w:p w:rsidR="00C74B2E" w:rsidRPr="00691F5C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C社會參與</w:t>
            </w:r>
          </w:p>
        </w:tc>
        <w:tc>
          <w:tcPr>
            <w:tcW w:w="1385" w:type="pct"/>
            <w:gridSpan w:val="4"/>
            <w:shd w:val="clear" w:color="auto" w:fill="auto"/>
          </w:tcPr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複習Get Ready、第一至第六課的單字及句型。鼓勵學生發揮創意，利用整冊的句型及單字</w:t>
            </w:r>
            <w:r>
              <w:rPr>
                <w:rFonts w:ascii="新細明體" w:hAnsi="新細明體" w:cs="新細明體"/>
                <w:sz w:val="16"/>
                <w:szCs w:val="16"/>
              </w:rPr>
              <w:t>自行創作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對話，並分組</w:t>
            </w:r>
            <w:r>
              <w:rPr>
                <w:rFonts w:ascii="新細明體" w:hAnsi="新細明體" w:cs="新細明體"/>
                <w:sz w:val="16"/>
                <w:szCs w:val="16"/>
              </w:rPr>
              <w:t>上台表演，同時練習寫作及口語能力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</w:tc>
        <w:tc>
          <w:tcPr>
            <w:tcW w:w="811" w:type="pct"/>
            <w:gridSpan w:val="2"/>
          </w:tcPr>
          <w:p w:rsidR="00C74B2E" w:rsidRPr="009A1620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1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2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小組互動</w:t>
            </w:r>
          </w:p>
        </w:tc>
        <w:tc>
          <w:tcPr>
            <w:tcW w:w="1028" w:type="pct"/>
            <w:gridSpan w:val="2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【家庭教育】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家J1 </w:t>
            </w:r>
            <w:r w:rsidRPr="006672EA">
              <w:rPr>
                <w:rFonts w:ascii="新細明體" w:hAnsi="新細明體" w:cs="新細明體"/>
                <w:sz w:val="16"/>
                <w:szCs w:val="16"/>
              </w:rPr>
              <w:t>分析家庭的發展歷程。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【環境教育】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環J2 </w:t>
            </w:r>
            <w:r w:rsidRPr="00892603">
              <w:rPr>
                <w:rFonts w:ascii="新細明體" w:hAnsi="新細明體" w:cs="新細明體"/>
                <w:sz w:val="16"/>
                <w:szCs w:val="16"/>
              </w:rPr>
              <w:t>了解人與周遭動物的互動關係，認識動物需求，並關切動物福利</w:t>
            </w:r>
            <w:r w:rsidRPr="00F16B0E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【多元文化教育】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多J4 </w:t>
            </w:r>
            <w:r w:rsidRPr="00680A80">
              <w:rPr>
                <w:rFonts w:ascii="新細明體" w:hAnsi="新細明體" w:cs="新細明體"/>
                <w:sz w:val="16"/>
                <w:szCs w:val="16"/>
              </w:rPr>
              <w:t>了解不同群體間如何看待彼此的文化。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【品德教育】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品J1 溝通合作與和諧人際關係。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【國際教育】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國J5 尊重與欣賞世界不同文化的價值。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國J9 </w:t>
            </w:r>
            <w:r w:rsidRPr="00D928B3">
              <w:rPr>
                <w:rFonts w:ascii="新細明體" w:hAnsi="新細明體" w:cs="新細明體"/>
                <w:sz w:val="16"/>
                <w:szCs w:val="16"/>
              </w:rPr>
              <w:t>運用跨文化溝通技巧參與國際交流。</w:t>
            </w:r>
          </w:p>
          <w:p w:rsidR="00C74B2E" w:rsidRPr="0052708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74B2E" w:rsidRPr="004F4430" w:rsidTr="00CC5FF5">
        <w:trPr>
          <w:trHeight w:val="1119"/>
        </w:trPr>
        <w:tc>
          <w:tcPr>
            <w:tcW w:w="364" w:type="pct"/>
            <w:vAlign w:val="center"/>
          </w:tcPr>
          <w:p w:rsidR="00C74B2E" w:rsidRPr="004F4430" w:rsidRDefault="00C74B2E" w:rsidP="00C74B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二十一</w:t>
            </w:r>
          </w:p>
        </w:tc>
        <w:tc>
          <w:tcPr>
            <w:tcW w:w="663" w:type="pct"/>
          </w:tcPr>
          <w:p w:rsidR="00C74B2E" w:rsidRPr="00DA591D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B3B2C">
              <w:rPr>
                <w:rFonts w:ascii="新細明體" w:hAnsi="新細明體" w:cs="新細明體"/>
                <w:snapToGrid w:val="0"/>
                <w:sz w:val="16"/>
                <w:szCs w:val="16"/>
              </w:rPr>
              <w:t>Book 1總複習</w:t>
            </w:r>
            <w:r w:rsidRPr="00765322">
              <w:rPr>
                <w:rFonts w:ascii="新細明體" w:hAnsi="新細明體" w:cs="新細明體"/>
                <w:snapToGrid w:val="0"/>
                <w:sz w:val="16"/>
                <w:szCs w:val="16"/>
              </w:rPr>
              <w:t>【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第三次評量週</w:t>
            </w:r>
            <w:r w:rsidRPr="00083DEE">
              <w:rPr>
                <w:rFonts w:ascii="新細明體" w:hAnsi="新細明體" w:cs="新細明體"/>
                <w:snapToGrid w:val="0"/>
                <w:sz w:val="16"/>
                <w:szCs w:val="16"/>
              </w:rPr>
              <w:t>】</w:t>
            </w:r>
          </w:p>
        </w:tc>
        <w:tc>
          <w:tcPr>
            <w:tcW w:w="749" w:type="pct"/>
            <w:gridSpan w:val="2"/>
          </w:tcPr>
          <w:p w:rsidR="00C74B2E" w:rsidRPr="000678A8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  <w:p w:rsidR="00C74B2E" w:rsidRPr="00691F5C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C社會參與</w:t>
            </w:r>
          </w:p>
        </w:tc>
        <w:tc>
          <w:tcPr>
            <w:tcW w:w="1385" w:type="pct"/>
            <w:gridSpan w:val="4"/>
            <w:shd w:val="clear" w:color="auto" w:fill="auto"/>
          </w:tcPr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複習Get Ready、第一至第六課的單字及句型。鼓勵學生發揮創意，利用整冊的句型及單字</w:t>
            </w:r>
            <w:r>
              <w:rPr>
                <w:rFonts w:ascii="新細明體" w:hAnsi="新細明體" w:cs="新細明體"/>
                <w:sz w:val="16"/>
                <w:szCs w:val="16"/>
              </w:rPr>
              <w:t>自行創作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對話，並分組</w:t>
            </w:r>
            <w:r>
              <w:rPr>
                <w:rFonts w:ascii="新細明體" w:hAnsi="新細明體" w:cs="新細明體"/>
                <w:sz w:val="16"/>
                <w:szCs w:val="16"/>
              </w:rPr>
              <w:t>上台表演，同時練習寫作及口語能力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</w:tc>
        <w:tc>
          <w:tcPr>
            <w:tcW w:w="811" w:type="pct"/>
            <w:gridSpan w:val="2"/>
          </w:tcPr>
          <w:p w:rsidR="00C74B2E" w:rsidRPr="009A1620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1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2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小組互動</w:t>
            </w:r>
          </w:p>
        </w:tc>
        <w:tc>
          <w:tcPr>
            <w:tcW w:w="1028" w:type="pct"/>
            <w:gridSpan w:val="2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【家庭教育】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家J1 </w:t>
            </w:r>
            <w:r w:rsidRPr="006672EA">
              <w:rPr>
                <w:rFonts w:ascii="新細明體" w:hAnsi="新細明體" w:cs="新細明體"/>
                <w:sz w:val="16"/>
                <w:szCs w:val="16"/>
              </w:rPr>
              <w:t>分析家庭的發展歷程。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【環境教育】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環J2 </w:t>
            </w:r>
            <w:r w:rsidRPr="00892603">
              <w:rPr>
                <w:rFonts w:ascii="新細明體" w:hAnsi="新細明體" w:cs="新細明體"/>
                <w:sz w:val="16"/>
                <w:szCs w:val="16"/>
              </w:rPr>
              <w:t>了解人與周遭動物的互動關係，認識動物需求，並關切動物福利</w:t>
            </w:r>
            <w:r w:rsidRPr="00F16B0E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lastRenderedPageBreak/>
              <w:t>【多元文化教育】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多J4 </w:t>
            </w:r>
            <w:r w:rsidRPr="00680A80">
              <w:rPr>
                <w:rFonts w:ascii="新細明體" w:hAnsi="新細明體" w:cs="新細明體"/>
                <w:sz w:val="16"/>
                <w:szCs w:val="16"/>
              </w:rPr>
              <w:t>了解不同群體間如何看待彼此的文化。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【品德教育】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品J1 溝通合作與和諧人際關係。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【國際教育】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國J5 尊重與欣賞世界不同文化的價值。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國J9 </w:t>
            </w:r>
            <w:r w:rsidRPr="00D928B3">
              <w:rPr>
                <w:rFonts w:ascii="新細明體" w:hAnsi="新細明體" w:cs="新細明體"/>
                <w:sz w:val="16"/>
                <w:szCs w:val="16"/>
              </w:rPr>
              <w:t>運用跨文化溝通技巧參與國際交流。</w:t>
            </w:r>
          </w:p>
          <w:p w:rsidR="00C74B2E" w:rsidRPr="0052708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DC4BFB" w:rsidRPr="004F4430" w:rsidRDefault="00DC4BFB" w:rsidP="005A5B68">
      <w:pPr>
        <w:jc w:val="center"/>
        <w:rPr>
          <w:rFonts w:ascii="標楷體" w:eastAsia="標楷體" w:hAnsi="標楷體"/>
        </w:rPr>
      </w:pPr>
    </w:p>
    <w:p w:rsidR="00DC4BFB" w:rsidRPr="004F4430" w:rsidRDefault="00DC4BFB">
      <w:pPr>
        <w:rPr>
          <w:rFonts w:ascii="標楷體" w:eastAsia="標楷體" w:hAnsi="標楷體"/>
        </w:rPr>
      </w:pPr>
      <w:r w:rsidRPr="004F4430">
        <w:rPr>
          <w:rFonts w:ascii="標楷體" w:eastAsia="標楷體" w:hAnsi="標楷體"/>
        </w:rPr>
        <w:br w:type="page"/>
      </w:r>
    </w:p>
    <w:p w:rsidR="00C576CF" w:rsidRPr="004F4430" w:rsidRDefault="00C576CF" w:rsidP="00C576CF">
      <w:pPr>
        <w:jc w:val="center"/>
        <w:rPr>
          <w:rFonts w:ascii="標楷體" w:eastAsia="標楷體" w:hAnsi="標楷體"/>
          <w:sz w:val="30"/>
          <w:szCs w:val="30"/>
        </w:rPr>
      </w:pPr>
      <w:r w:rsidRPr="004F4430">
        <w:rPr>
          <w:rFonts w:ascii="標楷體" w:eastAsia="標楷體" w:hAnsi="標楷體" w:hint="eastAsia"/>
          <w:b/>
          <w:sz w:val="30"/>
          <w:szCs w:val="30"/>
        </w:rPr>
        <w:lastRenderedPageBreak/>
        <w:t>南投</w:t>
      </w:r>
      <w:r w:rsidRPr="004F4430">
        <w:rPr>
          <w:rFonts w:ascii="標楷體" w:eastAsia="標楷體" w:hAnsi="標楷體"/>
          <w:b/>
          <w:sz w:val="30"/>
          <w:szCs w:val="30"/>
        </w:rPr>
        <w:t>縣</w:t>
      </w:r>
      <w:r w:rsidR="009F0548">
        <w:rPr>
          <w:rFonts w:ascii="標楷體" w:eastAsia="標楷體" w:hAnsi="標楷體" w:hint="eastAsia"/>
          <w:b/>
          <w:sz w:val="30"/>
          <w:szCs w:val="30"/>
        </w:rPr>
        <w:t>立營北</w:t>
      </w:r>
      <w:r w:rsidR="009F0548" w:rsidRPr="004F4430">
        <w:rPr>
          <w:rFonts w:ascii="標楷體" w:eastAsia="標楷體" w:hAnsi="標楷體"/>
          <w:b/>
          <w:sz w:val="30"/>
          <w:szCs w:val="30"/>
        </w:rPr>
        <w:t>國民</w:t>
      </w:r>
      <w:r w:rsidR="009F0548">
        <w:rPr>
          <w:rFonts w:ascii="標楷體" w:eastAsia="標楷體" w:hAnsi="標楷體" w:hint="eastAsia"/>
          <w:b/>
          <w:sz w:val="30"/>
          <w:szCs w:val="30"/>
        </w:rPr>
        <w:t>中</w:t>
      </w:r>
      <w:r w:rsidR="009F0548" w:rsidRPr="004F4430">
        <w:rPr>
          <w:rFonts w:ascii="標楷體" w:eastAsia="標楷體" w:hAnsi="標楷體"/>
          <w:b/>
          <w:sz w:val="30"/>
          <w:szCs w:val="30"/>
        </w:rPr>
        <w:t>學</w:t>
      </w:r>
      <w:r w:rsidR="00510045">
        <w:rPr>
          <w:rFonts w:ascii="標楷體" w:eastAsia="標楷體" w:hAnsi="標楷體"/>
          <w:b/>
          <w:sz w:val="30"/>
          <w:szCs w:val="30"/>
        </w:rPr>
        <w:t>113學年度</w:t>
      </w:r>
      <w:r w:rsidR="00165DE3" w:rsidRPr="004F4430">
        <w:rPr>
          <w:rFonts w:ascii="標楷體" w:eastAsia="標楷體" w:hAnsi="標楷體" w:hint="eastAsia"/>
          <w:b/>
          <w:sz w:val="30"/>
          <w:szCs w:val="30"/>
        </w:rPr>
        <w:t>領域學習課程</w:t>
      </w:r>
      <w:r w:rsidRPr="004F4430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C576CF" w:rsidRPr="004F4430" w:rsidRDefault="00C576CF" w:rsidP="00C576CF">
      <w:pPr>
        <w:rPr>
          <w:rFonts w:ascii="標楷體" w:eastAsia="標楷體" w:hAnsi="標楷體"/>
          <w:sz w:val="32"/>
          <w:szCs w:val="32"/>
        </w:rPr>
      </w:pPr>
      <w:r w:rsidRPr="004F4430">
        <w:rPr>
          <w:rFonts w:ascii="標楷體" w:eastAsia="標楷體" w:hAnsi="標楷體" w:hint="eastAsia"/>
          <w:sz w:val="32"/>
          <w:szCs w:val="32"/>
        </w:rPr>
        <w:t>【</w:t>
      </w:r>
      <w:r w:rsidRPr="004F4430">
        <w:rPr>
          <w:rFonts w:ascii="標楷體" w:eastAsia="標楷體" w:hAnsi="標楷體"/>
          <w:sz w:val="32"/>
          <w:szCs w:val="32"/>
        </w:rPr>
        <w:t>第</w:t>
      </w:r>
      <w:r w:rsidRPr="004F4430">
        <w:rPr>
          <w:rFonts w:ascii="標楷體" w:eastAsia="標楷體" w:hAnsi="標楷體" w:hint="eastAsia"/>
          <w:sz w:val="32"/>
          <w:szCs w:val="32"/>
        </w:rPr>
        <w:t>二</w:t>
      </w:r>
      <w:r w:rsidRPr="004F4430">
        <w:rPr>
          <w:rFonts w:ascii="標楷體" w:eastAsia="標楷體" w:hAnsi="標楷體"/>
          <w:sz w:val="32"/>
          <w:szCs w:val="32"/>
        </w:rPr>
        <w:t>學期</w:t>
      </w:r>
      <w:r w:rsidRPr="004F4430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F63517" w:rsidRPr="004F4430" w:rsidTr="00C576CF">
        <w:trPr>
          <w:trHeight w:val="680"/>
        </w:trPr>
        <w:tc>
          <w:tcPr>
            <w:tcW w:w="1375" w:type="dxa"/>
            <w:vAlign w:val="center"/>
          </w:tcPr>
          <w:p w:rsidR="00F63517" w:rsidRPr="004F4430" w:rsidRDefault="00F63517" w:rsidP="00F6351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領域/科目</w:t>
            </w:r>
          </w:p>
        </w:tc>
        <w:tc>
          <w:tcPr>
            <w:tcW w:w="5288" w:type="dxa"/>
            <w:vAlign w:val="center"/>
          </w:tcPr>
          <w:p w:rsidR="00F63517" w:rsidRPr="00545991" w:rsidRDefault="00F63517" w:rsidP="00F63517">
            <w:pPr>
              <w:rPr>
                <w:rFonts w:ascii="標楷體" w:eastAsia="標楷體" w:hAnsi="標楷體"/>
                <w:sz w:val="28"/>
              </w:rPr>
            </w:pPr>
            <w:r w:rsidRPr="00F82DFB">
              <w:rPr>
                <w:rFonts w:ascii="標楷體" w:eastAsia="標楷體" w:hAnsi="標楷體" w:hint="eastAsia"/>
                <w:sz w:val="28"/>
              </w:rPr>
              <w:t>語文/英語</w:t>
            </w:r>
          </w:p>
        </w:tc>
        <w:tc>
          <w:tcPr>
            <w:tcW w:w="2126" w:type="dxa"/>
            <w:vAlign w:val="center"/>
          </w:tcPr>
          <w:p w:rsidR="00F63517" w:rsidRPr="004F4430" w:rsidRDefault="00F63517" w:rsidP="00F6351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年</w:t>
            </w:r>
            <w:r w:rsidRPr="004F4430">
              <w:rPr>
                <w:rFonts w:ascii="標楷體" w:eastAsia="標楷體" w:hAnsi="標楷體"/>
                <w:sz w:val="28"/>
              </w:rPr>
              <w:t>級</w:t>
            </w:r>
            <w:r w:rsidRPr="004F4430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F63517" w:rsidRPr="004F4430" w:rsidRDefault="00F63517" w:rsidP="00F63517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一年級，共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4F4430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F63517" w:rsidRPr="004F4430" w:rsidTr="00C576CF">
        <w:trPr>
          <w:trHeight w:val="680"/>
        </w:trPr>
        <w:tc>
          <w:tcPr>
            <w:tcW w:w="1375" w:type="dxa"/>
            <w:vAlign w:val="center"/>
          </w:tcPr>
          <w:p w:rsidR="00F63517" w:rsidRPr="004F4430" w:rsidRDefault="00F63517" w:rsidP="00F6351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F63517" w:rsidRPr="004F4430" w:rsidRDefault="00F63517" w:rsidP="00F6351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李雯琪</w:t>
            </w:r>
            <w:r>
              <w:rPr>
                <w:rFonts w:ascii="新細明體" w:hAnsi="新細明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黃綉媛</w:t>
            </w:r>
          </w:p>
        </w:tc>
        <w:tc>
          <w:tcPr>
            <w:tcW w:w="2126" w:type="dxa"/>
            <w:vAlign w:val="center"/>
          </w:tcPr>
          <w:p w:rsidR="00F63517" w:rsidRPr="004F4430" w:rsidRDefault="00F63517" w:rsidP="00F6351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上課週/節數</w:t>
            </w:r>
          </w:p>
        </w:tc>
        <w:tc>
          <w:tcPr>
            <w:tcW w:w="5769" w:type="dxa"/>
            <w:vAlign w:val="center"/>
          </w:tcPr>
          <w:p w:rsidR="00F63517" w:rsidRPr="004F4430" w:rsidRDefault="00F63517" w:rsidP="00F63517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每週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4F4430">
              <w:rPr>
                <w:rFonts w:ascii="標楷體" w:eastAsia="標楷體" w:hAnsi="標楷體" w:hint="eastAsia"/>
                <w:sz w:val="28"/>
              </w:rPr>
              <w:t>節，</w:t>
            </w:r>
            <w:r>
              <w:rPr>
                <w:rFonts w:ascii="標楷體" w:eastAsia="標楷體" w:hAnsi="標楷體" w:hint="eastAsia"/>
                <w:sz w:val="28"/>
              </w:rPr>
              <w:t>21</w:t>
            </w:r>
            <w:r w:rsidRPr="004F4430">
              <w:rPr>
                <w:rFonts w:ascii="標楷體" w:eastAsia="標楷體" w:hAnsi="標楷體" w:hint="eastAsia"/>
                <w:sz w:val="28"/>
              </w:rPr>
              <w:t>週，共</w:t>
            </w:r>
            <w:r>
              <w:rPr>
                <w:rFonts w:ascii="標楷體" w:eastAsia="標楷體" w:hAnsi="標楷體" w:hint="eastAsia"/>
                <w:sz w:val="28"/>
              </w:rPr>
              <w:t>63</w:t>
            </w:r>
            <w:r w:rsidRPr="004F4430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C576CF" w:rsidRPr="004F4430" w:rsidRDefault="00C576CF" w:rsidP="00C576CF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8"/>
        <w:gridCol w:w="1928"/>
        <w:gridCol w:w="2266"/>
        <w:gridCol w:w="131"/>
        <w:gridCol w:w="9"/>
        <w:gridCol w:w="90"/>
        <w:gridCol w:w="20"/>
        <w:gridCol w:w="3691"/>
        <w:gridCol w:w="2359"/>
        <w:gridCol w:w="2990"/>
      </w:tblGrid>
      <w:tr w:rsidR="004F4430" w:rsidRPr="004F4430" w:rsidTr="00855E9B">
        <w:trPr>
          <w:trHeight w:val="1648"/>
        </w:trPr>
        <w:tc>
          <w:tcPr>
            <w:tcW w:w="5000" w:type="pct"/>
            <w:gridSpan w:val="10"/>
          </w:tcPr>
          <w:p w:rsidR="00C576CF" w:rsidRDefault="00C576CF" w:rsidP="00855E9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</w:p>
          <w:p w:rsidR="00356DF7" w:rsidRDefault="00356DF7" w:rsidP="00356DF7">
            <w:pPr>
              <w:pStyle w:val="11"/>
              <w:jc w:val="both"/>
              <w:rPr>
                <w:rFonts w:ascii="新細明體" w:eastAsia="新細明體" w:hAnsi="新細明體"/>
                <w:snapToGrid w:val="0"/>
                <w:kern w:val="0"/>
                <w:sz w:val="22"/>
                <w:szCs w:val="22"/>
              </w:rPr>
            </w:pP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1. 學會現在簡單式、以過去式 be 動詞為主的過去簡單式、頻率副詞、日期及天氣的問答句。</w:t>
            </w:r>
          </w:p>
          <w:p w:rsidR="00356DF7" w:rsidRDefault="00356DF7" w:rsidP="00356DF7">
            <w:pPr>
              <w:pStyle w:val="11"/>
              <w:jc w:val="both"/>
              <w:rPr>
                <w:rFonts w:ascii="新細明體" w:eastAsia="新細明體" w:hAnsi="新細明體"/>
                <w:snapToGrid w:val="0"/>
                <w:kern w:val="0"/>
                <w:sz w:val="22"/>
                <w:szCs w:val="22"/>
              </w:rPr>
            </w:pP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2. 學會6個母音、13個子音及2個母音字群。</w:t>
            </w:r>
          </w:p>
          <w:p w:rsidR="00356DF7" w:rsidRPr="009A1620" w:rsidRDefault="00356DF7" w:rsidP="00356DF7">
            <w:pPr>
              <w:pStyle w:val="11"/>
              <w:jc w:val="both"/>
              <w:rPr>
                <w:rFonts w:ascii="新細明體" w:eastAsia="新細明體" w:hAnsi="新細明體"/>
                <w:snapToGrid w:val="0"/>
                <w:kern w:val="0"/>
                <w:sz w:val="22"/>
                <w:szCs w:val="22"/>
              </w:rPr>
            </w:pP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3</w:t>
            </w:r>
            <w:r w:rsidRPr="009A1620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. 培養學生基本的英語溝通能力。</w:t>
            </w:r>
          </w:p>
          <w:p w:rsidR="00356DF7" w:rsidRPr="009A1620" w:rsidRDefault="00356DF7" w:rsidP="00356DF7">
            <w:pPr>
              <w:pStyle w:val="11"/>
              <w:jc w:val="both"/>
              <w:rPr>
                <w:rFonts w:ascii="新細明體" w:eastAsia="新細明體" w:hAnsi="新細明體"/>
                <w:snapToGrid w:val="0"/>
                <w:kern w:val="0"/>
                <w:sz w:val="22"/>
                <w:szCs w:val="22"/>
              </w:rPr>
            </w:pP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4</w:t>
            </w:r>
            <w:r w:rsidRPr="009A1620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. 培養學生學習英語的興趣與方法。</w:t>
            </w:r>
          </w:p>
          <w:p w:rsidR="00356DF7" w:rsidRPr="004F4430" w:rsidRDefault="00356DF7" w:rsidP="00356DF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新細明體" w:hAnsi="新細明體" w:cs="新細明體"/>
                <w:snapToGrid w:val="0"/>
                <w:sz w:val="22"/>
                <w:szCs w:val="22"/>
              </w:rPr>
              <w:t>5</w:t>
            </w:r>
            <w:r w:rsidRPr="009A1620">
              <w:rPr>
                <w:rFonts w:ascii="新細明體" w:hAnsi="新細明體" w:cs="新細明體"/>
                <w:snapToGrid w:val="0"/>
                <w:sz w:val="22"/>
                <w:szCs w:val="22"/>
              </w:rPr>
              <w:t xml:space="preserve">. </w:t>
            </w:r>
            <w:r>
              <w:rPr>
                <w:rFonts w:ascii="新細明體" w:hAnsi="新細明體" w:cs="新細明體"/>
                <w:snapToGrid w:val="0"/>
                <w:sz w:val="22"/>
                <w:szCs w:val="22"/>
              </w:rPr>
              <w:t>增進學生對本國與外國文化習俗之認識。</w:t>
            </w:r>
          </w:p>
        </w:tc>
      </w:tr>
      <w:tr w:rsidR="004F4430" w:rsidRPr="004F4430" w:rsidTr="00A6646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79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1355" w:type="pct"/>
            <w:gridSpan w:val="5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4F4430" w:rsidRPr="004F4430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r w:rsidRPr="004F4430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779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55" w:type="pct"/>
            <w:gridSpan w:val="5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364E2" w:rsidRPr="004F4430" w:rsidTr="00440972">
        <w:trPr>
          <w:trHeight w:val="1827"/>
        </w:trPr>
        <w:tc>
          <w:tcPr>
            <w:tcW w:w="364" w:type="pct"/>
            <w:vAlign w:val="center"/>
          </w:tcPr>
          <w:p w:rsidR="005364E2" w:rsidRPr="004F4430" w:rsidRDefault="005364E2" w:rsidP="005364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 w:colFirst="1" w:colLast="5"/>
            <w:r w:rsidRPr="004F4430">
              <w:rPr>
                <w:rFonts w:ascii="標楷體" w:eastAsia="標楷體" w:hAnsi="標楷體"/>
                <w:sz w:val="26"/>
                <w:szCs w:val="26"/>
              </w:rPr>
              <w:t>一</w:t>
            </w:r>
          </w:p>
        </w:tc>
        <w:tc>
          <w:tcPr>
            <w:tcW w:w="663" w:type="pct"/>
          </w:tcPr>
          <w:p w:rsidR="005364E2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Get Ready</w:t>
            </w:r>
          </w:p>
          <w:p w:rsidR="005364E2" w:rsidRPr="00DA591D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1 I Play Basketball Every Day</w:t>
            </w:r>
          </w:p>
        </w:tc>
        <w:tc>
          <w:tcPr>
            <w:tcW w:w="779" w:type="pct"/>
          </w:tcPr>
          <w:p w:rsidR="005364E2" w:rsidRPr="009A1620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</w:tc>
        <w:tc>
          <w:tcPr>
            <w:tcW w:w="1355" w:type="pct"/>
            <w:gridSpan w:val="5"/>
            <w:shd w:val="clear" w:color="auto" w:fill="auto"/>
          </w:tcPr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[Get Ready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[書寫體]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以電子教科書帶學生複習英文字母印刷體大小寫。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帶領學生閱讀短詩，讓學生體會讀詩的樂趣。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進行教學活動。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請學生回家聽CD一至三次。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請學生回家練習書寫26個字母書寫體大、小寫兩遍。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[Activity]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1.複習26個字母書寫體</w:t>
            </w:r>
            <w:r>
              <w:rPr>
                <w:rFonts w:ascii="新細明體" w:hAnsi="新細明體" w:cs="新細明體"/>
                <w:sz w:val="16"/>
                <w:szCs w:val="16"/>
              </w:rPr>
              <w:t>的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大、小寫。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2.請學生分享自己最喜愛的水果。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>利用單字圖卡讓學生認識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水果的單字。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4.進行快問快答活動。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>老師引導學生以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水果單字的書寫體練習書寫。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[Lesson 1]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[Word Bank]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以Word Bank頁面與學生進行問題討論，帶出本課主題：球類運動。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播放Word Bank單字音檔，請學生跟讀。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1446E7">
              <w:rPr>
                <w:rFonts w:ascii="新細明體" w:hAnsi="新細明體" w:cs="新細明體"/>
                <w:sz w:val="16"/>
                <w:szCs w:val="16"/>
              </w:rPr>
              <w:t>進行單字策略教學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帶領學生完成Read and Fill In練習。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lastRenderedPageBreak/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鼓勵學生回家完成Quizlet測驗。</w:t>
            </w:r>
          </w:p>
        </w:tc>
        <w:tc>
          <w:tcPr>
            <w:tcW w:w="811" w:type="pct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lastRenderedPageBreak/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</w:tc>
        <w:tc>
          <w:tcPr>
            <w:tcW w:w="1028" w:type="pct"/>
          </w:tcPr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【閱讀素養教育】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閱J5 活用文本，認識並運用滿足基本生活需求所使用之文本。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閱J6 懂得在不同學習及生活情境中使用文本之規則。</w:t>
            </w:r>
          </w:p>
          <w:p w:rsidR="005364E2" w:rsidRPr="0052708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364E2" w:rsidRPr="004F4430" w:rsidTr="00440972">
        <w:trPr>
          <w:trHeight w:val="1687"/>
        </w:trPr>
        <w:tc>
          <w:tcPr>
            <w:tcW w:w="364" w:type="pct"/>
            <w:vAlign w:val="center"/>
          </w:tcPr>
          <w:p w:rsidR="005364E2" w:rsidRPr="004F4430" w:rsidRDefault="005364E2" w:rsidP="005364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663" w:type="pct"/>
          </w:tcPr>
          <w:p w:rsidR="005364E2" w:rsidRPr="00DA591D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1 I Play Basketball Every Day</w:t>
            </w:r>
          </w:p>
        </w:tc>
        <w:tc>
          <w:tcPr>
            <w:tcW w:w="779" w:type="pct"/>
          </w:tcPr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A自主行動</w:t>
            </w:r>
          </w:p>
          <w:p w:rsidR="005364E2" w:rsidRPr="000678A8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C社會參與</w:t>
            </w:r>
          </w:p>
        </w:tc>
        <w:tc>
          <w:tcPr>
            <w:tcW w:w="1355" w:type="pct"/>
            <w:gridSpan w:val="5"/>
            <w:shd w:val="clear" w:color="auto" w:fill="auto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[Dialogue]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針對Dialogue內容，以問題詢問學生，作為對話教學前的預習。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播放Dialogue動畫或CD進行教學。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以電子教科書介紹單字。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解說課文。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請學生兩人一組，進行口語練習。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6.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完成Think and Check，進行Dialogue理解測驗。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[Grammar]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播放Grammar動畫或CD進行教學。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以電子教科書介紹現在簡單式及情態助動詞can的句型，並帶學生進行口語造句。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進行教學活動。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請學生兩人一組練習課本上Say and Write的題目。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[Comics]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播放Comics動畫進行教學。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請學生兩人一組，進行口語練習。</w:t>
            </w:r>
          </w:p>
        </w:tc>
        <w:tc>
          <w:tcPr>
            <w:tcW w:w="811" w:type="pct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6.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小組互動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7.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紙筆測驗</w:t>
            </w:r>
          </w:p>
        </w:tc>
        <w:tc>
          <w:tcPr>
            <w:tcW w:w="1028" w:type="pct"/>
          </w:tcPr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【閱讀素養教育】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閱J5 活用文本，認識並運用滿足基本生活需求所使用之文本。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閱J6 懂得在</w:t>
            </w:r>
            <w:r w:rsidRPr="00EB2874">
              <w:rPr>
                <w:rFonts w:ascii="新細明體" w:hAnsi="新細明體" w:cs="新細明體"/>
                <w:sz w:val="16"/>
                <w:szCs w:val="16"/>
              </w:rPr>
              <w:t>不同學習及生活情境中使用文本之規則。</w:t>
            </w:r>
          </w:p>
          <w:p w:rsidR="005364E2" w:rsidRPr="0052708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364E2" w:rsidRPr="004F4430" w:rsidTr="00440972">
        <w:trPr>
          <w:trHeight w:val="1808"/>
        </w:trPr>
        <w:tc>
          <w:tcPr>
            <w:tcW w:w="364" w:type="pct"/>
            <w:vAlign w:val="center"/>
          </w:tcPr>
          <w:p w:rsidR="005364E2" w:rsidRPr="004F4430" w:rsidRDefault="005364E2" w:rsidP="005364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三</w:t>
            </w:r>
          </w:p>
        </w:tc>
        <w:tc>
          <w:tcPr>
            <w:tcW w:w="663" w:type="pct"/>
          </w:tcPr>
          <w:p w:rsidR="005364E2" w:rsidRPr="00DA591D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1 I Play Basketball Every Day</w:t>
            </w:r>
          </w:p>
        </w:tc>
        <w:tc>
          <w:tcPr>
            <w:tcW w:w="865" w:type="pct"/>
            <w:gridSpan w:val="5"/>
          </w:tcPr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A自主行動</w:t>
            </w:r>
          </w:p>
          <w:p w:rsidR="005364E2" w:rsidRPr="000678A8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C社會參與</w:t>
            </w:r>
          </w:p>
        </w:tc>
        <w:tc>
          <w:tcPr>
            <w:tcW w:w="1269" w:type="pct"/>
            <w:shd w:val="clear" w:color="auto" w:fill="auto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[Reading]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用電子教科書展示Reading情境圖及標題，引導學生討論及猜測。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針對Reading內容，以中文或英文問題詢問學生，作為Reading教學前的預習。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播放Reading動畫或CD進行教學。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以電子教科書介紹單字。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解說課文。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6.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請學生完成課本的</w:t>
            </w:r>
            <w:r>
              <w:rPr>
                <w:rFonts w:ascii="新細明體" w:hAnsi="新細明體" w:cs="新細明體"/>
                <w:sz w:val="16"/>
                <w:szCs w:val="16"/>
              </w:rPr>
              <w:t>Reading Comprehension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題目，以檢測對課文內容的理解情形。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7.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引導學生完成</w:t>
            </w:r>
            <w:r>
              <w:rPr>
                <w:rFonts w:ascii="新細明體" w:hAnsi="新細明體" w:cs="新細明體"/>
                <w:sz w:val="16"/>
                <w:szCs w:val="16"/>
              </w:rPr>
              <w:t>Reading Skills的閱讀策略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的題目。</w:t>
            </w:r>
          </w:p>
        </w:tc>
        <w:tc>
          <w:tcPr>
            <w:tcW w:w="811" w:type="pct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6.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小組互動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7.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紙筆測驗</w:t>
            </w:r>
          </w:p>
        </w:tc>
        <w:tc>
          <w:tcPr>
            <w:tcW w:w="1028" w:type="pct"/>
          </w:tcPr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【閱讀素養教育】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閱J5 活用文本，認識並運用滿足基本生活需求所使用之文本。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閱J6 懂得在不同學習及生活情境中使用文本之規則。</w:t>
            </w:r>
          </w:p>
          <w:p w:rsidR="005364E2" w:rsidRPr="0052708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364E2" w:rsidRPr="004F4430" w:rsidTr="00440972">
        <w:trPr>
          <w:trHeight w:val="1537"/>
        </w:trPr>
        <w:tc>
          <w:tcPr>
            <w:tcW w:w="364" w:type="pct"/>
            <w:vAlign w:val="center"/>
          </w:tcPr>
          <w:p w:rsidR="005364E2" w:rsidRPr="004F4430" w:rsidRDefault="005364E2" w:rsidP="005364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663" w:type="pct"/>
          </w:tcPr>
          <w:p w:rsidR="005364E2" w:rsidRPr="009A1620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1 I Play Basketball Every Day</w:t>
            </w:r>
          </w:p>
          <w:p w:rsidR="005364E2" w:rsidRPr="00DA591D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2 My Brother Gets U</w:t>
            </w: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p at Five in the Morning</w:t>
            </w:r>
          </w:p>
        </w:tc>
        <w:tc>
          <w:tcPr>
            <w:tcW w:w="865" w:type="pct"/>
            <w:gridSpan w:val="5"/>
          </w:tcPr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A自主行動</w:t>
            </w:r>
          </w:p>
          <w:p w:rsidR="005364E2" w:rsidRPr="000678A8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C社會參與</w:t>
            </w:r>
          </w:p>
        </w:tc>
        <w:tc>
          <w:tcPr>
            <w:tcW w:w="1269" w:type="pct"/>
            <w:shd w:val="clear" w:color="auto" w:fill="auto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[Lesson 1]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[Listening]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播放A部分True and False音檔。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與學生確認答案時，可引導學生分析錯誤的描述如何改為正確的。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播放B部分Listen and Match音檔。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引導學生討論，並從B部分的描述中找出答案的關鍵字。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lastRenderedPageBreak/>
              <w:t>[Pronunciation]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介紹o、o_e、oa及ow四組發音，然後帶學生念。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播放CD或是電子教科書，讓學生聽A及B部分的發音，並跟著念。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播放C部分Listen and Check音檔。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與學生確認答案時，可引導學生分析容易搞混的發音，並再複習一次。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[Read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Up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解說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Read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Up內容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請學生完成題目，以檢測對課文內容的理解情形。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[Lesson 2]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[Word Bank]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以Word Bank頁面與學生進行問題討論，帶出本課主題：一天的動作。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播放Word Bank單字音檔，請學生跟讀並確認發音。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進行</w:t>
            </w:r>
            <w:r w:rsidRPr="001446E7">
              <w:rPr>
                <w:rFonts w:ascii="新細明體" w:hAnsi="新細明體" w:cs="新細明體"/>
                <w:sz w:val="16"/>
                <w:szCs w:val="16"/>
              </w:rPr>
              <w:t>單字策略教學活動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帶領學生完成Read and Fill In的練習。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鼓勵學生回家完成Quizlet測驗。</w:t>
            </w:r>
          </w:p>
        </w:tc>
        <w:tc>
          <w:tcPr>
            <w:tcW w:w="811" w:type="pct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lastRenderedPageBreak/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6.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Quizlet</w:t>
            </w:r>
          </w:p>
        </w:tc>
        <w:tc>
          <w:tcPr>
            <w:tcW w:w="1028" w:type="pct"/>
          </w:tcPr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【閱讀素養教育】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閱J5 活用文本，認識並運用滿足基本生活需求所使用之文本。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閱J6 懂得在不同學習及生活情境中使用文本之規則。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【家庭教育】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家J4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探討約會、婚姻與家庭建立的歷程。</w:t>
            </w:r>
          </w:p>
          <w:p w:rsidR="005364E2" w:rsidRPr="0052708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364E2" w:rsidRPr="004F4430" w:rsidTr="00440972">
        <w:trPr>
          <w:trHeight w:val="1558"/>
        </w:trPr>
        <w:tc>
          <w:tcPr>
            <w:tcW w:w="364" w:type="pct"/>
            <w:vAlign w:val="center"/>
          </w:tcPr>
          <w:p w:rsidR="005364E2" w:rsidRPr="004F4430" w:rsidRDefault="005364E2" w:rsidP="005364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663" w:type="pct"/>
          </w:tcPr>
          <w:p w:rsidR="005364E2" w:rsidRPr="00DA591D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Lesson 2 My Brother 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Gets U</w:t>
            </w: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p at Five in the Morning</w:t>
            </w:r>
          </w:p>
        </w:tc>
        <w:tc>
          <w:tcPr>
            <w:tcW w:w="865" w:type="pct"/>
            <w:gridSpan w:val="5"/>
          </w:tcPr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A自主行動</w:t>
            </w:r>
          </w:p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</w:tc>
        <w:tc>
          <w:tcPr>
            <w:tcW w:w="1269" w:type="pct"/>
            <w:shd w:val="clear" w:color="auto" w:fill="auto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[Dialogue]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針對Dialogue內容，以問題詢問學生，作為對話教學前的預習。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播放Dialogue動畫或CD進行教學。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以電子教科書介紹單字。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解說課文。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請學生兩人一組，進行口語練習。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6.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進行</w:t>
            </w:r>
            <w:r>
              <w:rPr>
                <w:rFonts w:ascii="新細明體" w:hAnsi="新細明體" w:cs="新細明體"/>
                <w:sz w:val="16"/>
                <w:szCs w:val="16"/>
              </w:rPr>
              <w:t>Discuss 的討論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[Grammar]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播放Grammar動畫或CD進行教學。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以電子教科書介紹第三人稱單數現在簡單式的動詞變化及句型，並帶學生進行口語造句。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進行教學活動。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請學生兩人一組練習課本上Say and Write的題目。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[Comics]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播放Comics動畫進行教學。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請學生兩人一組，進行口語練習。</w:t>
            </w:r>
          </w:p>
        </w:tc>
        <w:tc>
          <w:tcPr>
            <w:tcW w:w="811" w:type="pct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</w:tc>
        <w:tc>
          <w:tcPr>
            <w:tcW w:w="1028" w:type="pct"/>
          </w:tcPr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【家庭教育】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家J4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探討約會、婚姻與家庭建立的歷程。</w:t>
            </w:r>
          </w:p>
          <w:p w:rsidR="005364E2" w:rsidRPr="0052708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364E2" w:rsidRPr="004F4430" w:rsidTr="00440972">
        <w:trPr>
          <w:trHeight w:val="1260"/>
        </w:trPr>
        <w:tc>
          <w:tcPr>
            <w:tcW w:w="364" w:type="pct"/>
            <w:vAlign w:val="center"/>
          </w:tcPr>
          <w:p w:rsidR="005364E2" w:rsidRPr="004F4430" w:rsidRDefault="005364E2" w:rsidP="005364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663" w:type="pct"/>
          </w:tcPr>
          <w:p w:rsidR="005364E2" w:rsidRPr="00DA591D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2 My Brother Gets U</w:t>
            </w: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p at Five in the Morning</w:t>
            </w:r>
          </w:p>
        </w:tc>
        <w:tc>
          <w:tcPr>
            <w:tcW w:w="865" w:type="pct"/>
            <w:gridSpan w:val="5"/>
          </w:tcPr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A自主行動</w:t>
            </w:r>
          </w:p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</w:tc>
        <w:tc>
          <w:tcPr>
            <w:tcW w:w="1269" w:type="pct"/>
            <w:shd w:val="clear" w:color="auto" w:fill="auto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[Reading]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用電子教科書展示Reading情境圖及標題，引導學生討論及猜測。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針對Reading內容，以中文或英文問題詢問學生，作為Reading教學前的預習。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播放Reading動畫或CD進行教學。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以電子教科書介紹單字。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解說課文。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6.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請學生完成課本Reading Comprehension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的題目，以檢測對課文內容的理解情形。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7.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引導學生完成</w:t>
            </w:r>
            <w:r>
              <w:rPr>
                <w:rFonts w:ascii="新細明體" w:hAnsi="新細明體" w:cs="新細明體"/>
                <w:sz w:val="16"/>
                <w:szCs w:val="16"/>
              </w:rPr>
              <w:t>Reading Skills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的閱讀策略練習。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[Listening]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播放A部分Listen and Match音檔。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可先引導學生說出每個選項的英文，再從描述中找出關鍵字。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播放B部分Listen and Fill In音檔。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引導學生討論，並將B部分的描述分類成表格，以便找到答案。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[Pronunciation]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介紹h/h/、ng/N/、y/j/及w/w/四組發音，然後帶學生念。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播放CD或電子教科書，讓學生聽A及B部分的發音，並跟著念。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播放C部分Listen and Check音檔。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與學生確認答案時，可引導學生分析容易搞混的發音，並再複習一次。</w:t>
            </w:r>
          </w:p>
          <w:p w:rsidR="005364E2" w:rsidRPr="000004D1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004D1">
              <w:rPr>
                <w:rFonts w:ascii="新細明體" w:hAnsi="新細明體" w:cs="新細明體"/>
                <w:sz w:val="16"/>
                <w:szCs w:val="16"/>
              </w:rPr>
              <w:t>[Read Up]</w:t>
            </w:r>
          </w:p>
          <w:p w:rsidR="005364E2" w:rsidRPr="000004D1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004D1">
              <w:rPr>
                <w:rFonts w:ascii="新細明體" w:hAnsi="新細明體" w:cs="新細明體"/>
                <w:sz w:val="16"/>
                <w:szCs w:val="16"/>
              </w:rPr>
              <w:t>1. 解說Read Up內容。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004D1">
              <w:rPr>
                <w:rFonts w:ascii="新細明體" w:hAnsi="新細明體" w:cs="新細明體"/>
                <w:sz w:val="16"/>
                <w:szCs w:val="16"/>
              </w:rPr>
              <w:t>2. 請學生完成題目，以檢測對課文內容的理解情形。</w:t>
            </w:r>
          </w:p>
        </w:tc>
        <w:tc>
          <w:tcPr>
            <w:tcW w:w="811" w:type="pct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</w:tc>
        <w:tc>
          <w:tcPr>
            <w:tcW w:w="1028" w:type="pct"/>
          </w:tcPr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【家庭教育】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家J4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探討約會、婚姻與家庭建立的歷程。</w:t>
            </w:r>
          </w:p>
          <w:p w:rsidR="005364E2" w:rsidRPr="0052708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364E2" w:rsidRPr="004F4430" w:rsidTr="00440972">
        <w:trPr>
          <w:trHeight w:val="1969"/>
        </w:trPr>
        <w:tc>
          <w:tcPr>
            <w:tcW w:w="364" w:type="pct"/>
            <w:vAlign w:val="center"/>
          </w:tcPr>
          <w:p w:rsidR="005364E2" w:rsidRPr="004F4430" w:rsidRDefault="005364E2" w:rsidP="005364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663" w:type="pct"/>
          </w:tcPr>
          <w:p w:rsidR="005364E2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Review 1</w:t>
            </w:r>
          </w:p>
          <w:p w:rsidR="005364E2" w:rsidRPr="009A1620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3 What’s the Date Today?</w:t>
            </w:r>
          </w:p>
          <w:p w:rsidR="005364E2" w:rsidRPr="009A1620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【第一次評量週】</w:t>
            </w:r>
          </w:p>
          <w:p w:rsidR="005364E2" w:rsidRPr="00DA591D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865" w:type="pct"/>
            <w:gridSpan w:val="5"/>
          </w:tcPr>
          <w:p w:rsidR="005364E2" w:rsidRPr="009A1620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</w:tc>
        <w:tc>
          <w:tcPr>
            <w:tcW w:w="1269" w:type="pct"/>
            <w:shd w:val="clear" w:color="auto" w:fill="auto"/>
          </w:tcPr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[Review 1]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[Read and Say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]</w:t>
            </w:r>
            <w:r>
              <w:rPr>
                <w:rFonts w:ascii="新細明體" w:hAnsi="新細明體" w:cs="新細明體"/>
                <w:sz w:val="16"/>
                <w:szCs w:val="16"/>
              </w:rPr>
              <w:t>、[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Read and Fill In]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帶念Read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and Say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的句子</w:t>
            </w:r>
            <w:r>
              <w:rPr>
                <w:rFonts w:ascii="新細明體" w:hAnsi="新細明體" w:cs="新細明體"/>
                <w:sz w:val="16"/>
                <w:szCs w:val="16"/>
              </w:rPr>
              <w:t>，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複習第一課和第二課的單字與句型。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請學生完成B部分Read and Fill In</w:t>
            </w:r>
            <w:r>
              <w:rPr>
                <w:rFonts w:ascii="新細明體" w:hAnsi="新細明體" w:cs="新細明體"/>
                <w:sz w:val="16"/>
                <w:szCs w:val="16"/>
              </w:rPr>
              <w:t>的練習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[Activities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請學生分組照著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Activity的步驟</w:t>
            </w:r>
            <w:r>
              <w:rPr>
                <w:rFonts w:ascii="新細明體" w:hAnsi="新細明體" w:cs="新細明體"/>
                <w:sz w:val="16"/>
                <w:szCs w:val="16"/>
              </w:rPr>
              <w:t>設計卡路里的消耗量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[Lesson 3]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[Word Bank]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以Word Bank頁面與學生進行問題討論，帶出本課主題：月分。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播放Word Bank單字音檔，請學生跟讀並確認發音。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lastRenderedPageBreak/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進行</w:t>
            </w:r>
            <w:r w:rsidRPr="001446E7">
              <w:rPr>
                <w:rFonts w:ascii="新細明體" w:hAnsi="新細明體" w:cs="新細明體"/>
                <w:sz w:val="16"/>
                <w:szCs w:val="16"/>
              </w:rPr>
              <w:t>單字策略教學活動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帶領學生完成Read and Fill In的練習。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鼓勵學生回家完成Quizlet測驗。</w:t>
            </w:r>
          </w:p>
        </w:tc>
        <w:tc>
          <w:tcPr>
            <w:tcW w:w="811" w:type="pct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lastRenderedPageBreak/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</w:tc>
        <w:tc>
          <w:tcPr>
            <w:tcW w:w="1028" w:type="pct"/>
          </w:tcPr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【性別平等教育】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性J3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檢視家庭、學校、職場中基於性別刻板印象產生的偏見與歧視。</w:t>
            </w:r>
          </w:p>
          <w:p w:rsidR="005364E2" w:rsidRPr="0052708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364E2" w:rsidRPr="004F4430" w:rsidTr="00440972">
        <w:trPr>
          <w:trHeight w:val="1812"/>
        </w:trPr>
        <w:tc>
          <w:tcPr>
            <w:tcW w:w="364" w:type="pct"/>
            <w:vAlign w:val="center"/>
          </w:tcPr>
          <w:p w:rsidR="005364E2" w:rsidRPr="004F4430" w:rsidRDefault="005364E2" w:rsidP="005364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八</w:t>
            </w:r>
          </w:p>
        </w:tc>
        <w:tc>
          <w:tcPr>
            <w:tcW w:w="663" w:type="pct"/>
          </w:tcPr>
          <w:p w:rsidR="005364E2" w:rsidRPr="00DA591D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3 What’s the Date Today?</w:t>
            </w:r>
          </w:p>
        </w:tc>
        <w:tc>
          <w:tcPr>
            <w:tcW w:w="858" w:type="pct"/>
            <w:gridSpan w:val="4"/>
          </w:tcPr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A自主行動</w:t>
            </w:r>
          </w:p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</w:tc>
        <w:tc>
          <w:tcPr>
            <w:tcW w:w="1276" w:type="pct"/>
            <w:gridSpan w:val="2"/>
            <w:shd w:val="clear" w:color="auto" w:fill="auto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[Dialogue]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針對Dialogue內容，以問題詢問學生，作為對話教學前的預習。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播放Dialogue動畫或CD進行教學。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以電子教科書介紹單字。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解說課文。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請學生兩人一組，進行口語練習。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6.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完成Choose，進行Dialogue理解測驗。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[Grammar]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播放Grammar動畫或CD進行教學。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以電子教科書介紹序數的變化、When...?及What’s the date...?句型與所有格代名詞的運用，並帶學生進行口語造句。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進行教學活動。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請學生兩人一組練習課本上Say and Write的題目。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[More to Know]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說明序數可使用於隊伍順序及樓層的說明。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帶領學生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完成此句型的練習題。</w:t>
            </w:r>
          </w:p>
        </w:tc>
        <w:tc>
          <w:tcPr>
            <w:tcW w:w="811" w:type="pct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6.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Quizlet</w:t>
            </w:r>
          </w:p>
        </w:tc>
        <w:tc>
          <w:tcPr>
            <w:tcW w:w="1028" w:type="pct"/>
          </w:tcPr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【性別平等教育】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性J3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檢視家庭、學校、職場中基於性別刻板印象產生的偏見與歧視。</w:t>
            </w:r>
          </w:p>
          <w:p w:rsidR="005364E2" w:rsidRPr="0052708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364E2" w:rsidRPr="004F4430" w:rsidTr="00440972">
        <w:trPr>
          <w:trHeight w:val="1540"/>
        </w:trPr>
        <w:tc>
          <w:tcPr>
            <w:tcW w:w="364" w:type="pct"/>
            <w:vAlign w:val="center"/>
          </w:tcPr>
          <w:p w:rsidR="005364E2" w:rsidRPr="004F4430" w:rsidRDefault="005364E2" w:rsidP="005364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663" w:type="pct"/>
          </w:tcPr>
          <w:p w:rsidR="005364E2" w:rsidRPr="00DA591D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3 What’s the Date Today?</w:t>
            </w:r>
          </w:p>
        </w:tc>
        <w:tc>
          <w:tcPr>
            <w:tcW w:w="858" w:type="pct"/>
            <w:gridSpan w:val="4"/>
          </w:tcPr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A自主行動</w:t>
            </w:r>
          </w:p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</w:tc>
        <w:tc>
          <w:tcPr>
            <w:tcW w:w="1276" w:type="pct"/>
            <w:gridSpan w:val="2"/>
            <w:shd w:val="clear" w:color="auto" w:fill="auto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[Reading]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用電子教科書展示Reading情境圖及標題，引導學生討論及猜測。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針對Reading內容，以中文或英文問題詢問學生，作為Reading教學前的預習。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播放Reading動畫或CD進行教學。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以電子教科書介紹單字。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解說課文。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6.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請學生完成</w:t>
            </w:r>
            <w:r>
              <w:rPr>
                <w:rFonts w:ascii="新細明體" w:hAnsi="新細明體" w:cs="新細明體"/>
                <w:sz w:val="16"/>
                <w:szCs w:val="16"/>
              </w:rPr>
              <w:t>Reading Comprehension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的題目，以檢測對課文內容的理解情形。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7.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引導學生完成</w:t>
            </w:r>
            <w:r>
              <w:rPr>
                <w:rFonts w:ascii="新細明體" w:hAnsi="新細明體" w:cs="新細明體"/>
                <w:sz w:val="16"/>
                <w:szCs w:val="16"/>
              </w:rPr>
              <w:t>Reading Skills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的閱讀策略練習。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8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引導學生完成</w:t>
            </w:r>
            <w:r>
              <w:rPr>
                <w:rFonts w:ascii="新細明體" w:hAnsi="新細明體" w:cs="新細明體"/>
                <w:sz w:val="16"/>
                <w:szCs w:val="16"/>
              </w:rPr>
              <w:t>Activity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的書信仿寫。</w:t>
            </w:r>
          </w:p>
        </w:tc>
        <w:tc>
          <w:tcPr>
            <w:tcW w:w="811" w:type="pct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</w:tc>
        <w:tc>
          <w:tcPr>
            <w:tcW w:w="1028" w:type="pct"/>
          </w:tcPr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【性別平等教育】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性J3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檢視家庭、學校、職場中基於性別刻板印象產生的偏見與歧視。</w:t>
            </w:r>
          </w:p>
          <w:p w:rsidR="005364E2" w:rsidRPr="0052708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364E2" w:rsidRPr="004F4430" w:rsidTr="00440972">
        <w:trPr>
          <w:trHeight w:val="1402"/>
        </w:trPr>
        <w:tc>
          <w:tcPr>
            <w:tcW w:w="364" w:type="pct"/>
            <w:vAlign w:val="center"/>
          </w:tcPr>
          <w:p w:rsidR="005364E2" w:rsidRPr="004F4430" w:rsidRDefault="005364E2" w:rsidP="005364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663" w:type="pct"/>
          </w:tcPr>
          <w:p w:rsidR="005364E2" w:rsidRPr="009A1620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3 What’s the Date Today?</w:t>
            </w:r>
          </w:p>
          <w:p w:rsidR="005364E2" w:rsidRPr="00DA591D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4 How Much Cake Do You Want?</w:t>
            </w:r>
          </w:p>
        </w:tc>
        <w:tc>
          <w:tcPr>
            <w:tcW w:w="858" w:type="pct"/>
            <w:gridSpan w:val="4"/>
          </w:tcPr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A自主行動</w:t>
            </w:r>
          </w:p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</w:tc>
        <w:tc>
          <w:tcPr>
            <w:tcW w:w="1276" w:type="pct"/>
            <w:gridSpan w:val="2"/>
            <w:shd w:val="clear" w:color="auto" w:fill="auto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[Lesson 3]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[Listening]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播放A部分Listen and Fill In音檔。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與學生確認答案時，分析音檔內容來掌握關鍵字。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播放B部分True or False音檔。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引導學生討論，並詢問學生如何將錯誤的描述改為正確的。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[Pronunciation]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介紹u/ʌ/、u-e/ju/、ue/ju/及ui/u/四組發音，然後帶學生念。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播放CD或是電子教科書，讓學生聽A及B部分的發音，並跟著念。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播放C部分Listen and Check音檔。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與學生確認答案時，可引導學生分析容易搞混的發音，並再複習一次。</w:t>
            </w:r>
          </w:p>
          <w:p w:rsidR="005364E2" w:rsidRPr="00926818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26818">
              <w:rPr>
                <w:rFonts w:ascii="新細明體" w:hAnsi="新細明體" w:cs="新細明體"/>
                <w:sz w:val="16"/>
                <w:szCs w:val="16"/>
              </w:rPr>
              <w:t>[Read Up]</w:t>
            </w:r>
          </w:p>
          <w:p w:rsidR="005364E2" w:rsidRPr="00926818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26818">
              <w:rPr>
                <w:rFonts w:ascii="新細明體" w:hAnsi="新細明體" w:cs="新細明體"/>
                <w:sz w:val="16"/>
                <w:szCs w:val="16"/>
              </w:rPr>
              <w:t>1. 解說Read Up內容。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26818">
              <w:rPr>
                <w:rFonts w:ascii="新細明體" w:hAnsi="新細明體" w:cs="新細明體"/>
                <w:sz w:val="16"/>
                <w:szCs w:val="16"/>
              </w:rPr>
              <w:t>2. 請學生完成題目，以檢測對課文內容的理解情形。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[Lesson 4]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[Word Bank]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以Word Bank頁面與學生進行問題討論，帶出本課主題：食物及量詞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播放Word Bank單字音檔，請學生跟讀並確認發音。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進行</w:t>
            </w:r>
            <w:r w:rsidRPr="001446E7">
              <w:rPr>
                <w:rFonts w:ascii="新細明體" w:hAnsi="新細明體" w:cs="新細明體"/>
                <w:sz w:val="16"/>
                <w:szCs w:val="16"/>
              </w:rPr>
              <w:t>單字策略教學活動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帶領學生完成Read and Fill In的練習。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鼓勵學生回家完成Quizlet測驗。</w:t>
            </w:r>
          </w:p>
        </w:tc>
        <w:tc>
          <w:tcPr>
            <w:tcW w:w="811" w:type="pct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6.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小組互動</w:t>
            </w:r>
          </w:p>
        </w:tc>
        <w:tc>
          <w:tcPr>
            <w:tcW w:w="1028" w:type="pct"/>
          </w:tcPr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【性別平等教育】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性J3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檢視家庭、學校、職場中基於性別刻板印象產生的偏見與歧視。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【多元文化教育】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多J4 </w:t>
            </w:r>
            <w:r w:rsidRPr="001D6C0C">
              <w:rPr>
                <w:rFonts w:ascii="新細明體" w:hAnsi="新細明體" w:cs="新細明體"/>
                <w:sz w:val="16"/>
                <w:szCs w:val="16"/>
              </w:rPr>
              <w:t>了解不同群體間如何看待彼此的文化。</w:t>
            </w:r>
          </w:p>
          <w:p w:rsidR="005364E2" w:rsidRPr="0052708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364E2" w:rsidRPr="004F4430" w:rsidTr="00440972">
        <w:trPr>
          <w:trHeight w:val="1402"/>
        </w:trPr>
        <w:tc>
          <w:tcPr>
            <w:tcW w:w="364" w:type="pct"/>
            <w:vAlign w:val="center"/>
          </w:tcPr>
          <w:p w:rsidR="005364E2" w:rsidRPr="004F4430" w:rsidRDefault="005364E2" w:rsidP="005364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663" w:type="pct"/>
          </w:tcPr>
          <w:p w:rsidR="005364E2" w:rsidRPr="00DA591D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4 How Much Cake Do You Want?</w:t>
            </w:r>
          </w:p>
        </w:tc>
        <w:tc>
          <w:tcPr>
            <w:tcW w:w="858" w:type="pct"/>
            <w:gridSpan w:val="4"/>
          </w:tcPr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A自主行動</w:t>
            </w:r>
          </w:p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</w:tc>
        <w:tc>
          <w:tcPr>
            <w:tcW w:w="1276" w:type="pct"/>
            <w:gridSpan w:val="2"/>
            <w:shd w:val="clear" w:color="auto" w:fill="auto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[Dialogue]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針對Dialogue內容，以問題詢問學生，作為對話教學前的預習。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播放Dialogue動畫或CD進行教學。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以電子教科書介紹單字。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解說課文。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請學生兩人一組，進行口語練習。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6.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完成True or False，進行Dialogue理解測驗。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[Grammar]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播放Grammar動畫或CD進行教學。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以電子教科書介紹How many...?</w:t>
            </w:r>
            <w:r>
              <w:rPr>
                <w:rFonts w:ascii="新細明體" w:hAnsi="新細明體" w:cs="新細明體"/>
                <w:sz w:val="16"/>
                <w:szCs w:val="16"/>
              </w:rPr>
              <w:t>、Which...?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的問句及其答句，並帶學生進行口語造句。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進行教學活動。</w:t>
            </w:r>
          </w:p>
          <w:p w:rsidR="005364E2" w:rsidRPr="00BB5047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請學生兩人一組練習課本上Say and Write的題目。</w:t>
            </w:r>
          </w:p>
        </w:tc>
        <w:tc>
          <w:tcPr>
            <w:tcW w:w="811" w:type="pct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6.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小組互動</w:t>
            </w:r>
          </w:p>
        </w:tc>
        <w:tc>
          <w:tcPr>
            <w:tcW w:w="1028" w:type="pct"/>
          </w:tcPr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【多元文化教育】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多J4 </w:t>
            </w:r>
            <w:r w:rsidRPr="001D6C0C">
              <w:rPr>
                <w:rFonts w:ascii="新細明體" w:hAnsi="新細明體" w:cs="新細明體"/>
                <w:sz w:val="16"/>
                <w:szCs w:val="16"/>
              </w:rPr>
              <w:t>了解不同群體間如何看待彼此的文化。</w:t>
            </w:r>
          </w:p>
          <w:p w:rsidR="005364E2" w:rsidRPr="0052708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364E2" w:rsidRPr="004F4430" w:rsidTr="00440972">
        <w:trPr>
          <w:trHeight w:val="1402"/>
        </w:trPr>
        <w:tc>
          <w:tcPr>
            <w:tcW w:w="364" w:type="pct"/>
            <w:vAlign w:val="center"/>
          </w:tcPr>
          <w:p w:rsidR="005364E2" w:rsidRPr="004F4430" w:rsidRDefault="005364E2" w:rsidP="005364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663" w:type="pct"/>
          </w:tcPr>
          <w:p w:rsidR="005364E2" w:rsidRPr="00DA591D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4 How Much Cake Do You Want?</w:t>
            </w:r>
          </w:p>
        </w:tc>
        <w:tc>
          <w:tcPr>
            <w:tcW w:w="858" w:type="pct"/>
            <w:gridSpan w:val="4"/>
          </w:tcPr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A自主行動</w:t>
            </w:r>
          </w:p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</w:tc>
        <w:tc>
          <w:tcPr>
            <w:tcW w:w="1276" w:type="pct"/>
            <w:gridSpan w:val="2"/>
            <w:shd w:val="clear" w:color="auto" w:fill="auto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[Reading]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用電子教科書展示Reading情境圖及標題，引導學生討論及猜測。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針對Reading內容，以中文或英文問題詢問學生，作為Reading教學前的預習。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播放Reading動畫或CD進行教學。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以電子教科書介紹單字。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解說課文。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6.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請學生完成</w:t>
            </w:r>
            <w:r w:rsidRPr="00CE1914">
              <w:rPr>
                <w:rFonts w:ascii="新細明體" w:hAnsi="新細明體" w:cs="新細明體"/>
                <w:sz w:val="16"/>
                <w:szCs w:val="16"/>
              </w:rPr>
              <w:t>Reading Skills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的閱讀策略練習，以檢測對課文內容的理解情形。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7.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進行教學活動。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8.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引導學生完成主旨判斷的題目。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[Listening]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播放A部分Listen and Choose音檔。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與學生確認答案時，分析錯誤的選項如何改為正確的。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播放B部分Listen and Match音檔。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引導學生先用口頭說出B部分選項的單字，接著再分析音檔內容中的關鍵字以找出答案。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[Pronunciation]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介紹sh/S/、ch/1/、s/Z/及j/2/四組發音，然後帶學生念。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播放CD或是電子教科書，讓學生聽A及B部分的發音，並跟著念。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播放C部分Listen and Check音檔。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與學生確認答案時，可引導學生分析容易搞混的發音，並再複習一次。</w:t>
            </w:r>
          </w:p>
          <w:p w:rsidR="005364E2" w:rsidRPr="00CE1914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CE1914">
              <w:rPr>
                <w:rFonts w:ascii="新細明體" w:hAnsi="新細明體" w:cs="新細明體"/>
                <w:sz w:val="16"/>
                <w:szCs w:val="16"/>
              </w:rPr>
              <w:t>[Read Up]</w:t>
            </w:r>
          </w:p>
          <w:p w:rsidR="005364E2" w:rsidRPr="00CE1914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CE1914">
              <w:rPr>
                <w:rFonts w:ascii="新細明體" w:hAnsi="新細明體" w:cs="新細明體"/>
                <w:sz w:val="16"/>
                <w:szCs w:val="16"/>
              </w:rPr>
              <w:t>1. 解說Read Up內容。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CE1914">
              <w:rPr>
                <w:rFonts w:ascii="新細明體" w:hAnsi="新細明體" w:cs="新細明體"/>
                <w:sz w:val="16"/>
                <w:szCs w:val="16"/>
              </w:rPr>
              <w:t>2. 請學生完成題目，以檢測對課文內容的理解情形。</w:t>
            </w:r>
          </w:p>
        </w:tc>
        <w:tc>
          <w:tcPr>
            <w:tcW w:w="811" w:type="pct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6.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小組互動</w:t>
            </w:r>
          </w:p>
        </w:tc>
        <w:tc>
          <w:tcPr>
            <w:tcW w:w="1028" w:type="pct"/>
          </w:tcPr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【多元文化教育】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多J4 </w:t>
            </w:r>
            <w:r w:rsidRPr="001D6C0C">
              <w:rPr>
                <w:rFonts w:ascii="新細明體" w:hAnsi="新細明體" w:cs="新細明體"/>
                <w:sz w:val="16"/>
                <w:szCs w:val="16"/>
              </w:rPr>
              <w:t>了解不同群體間如何看待彼此的文化。</w:t>
            </w:r>
          </w:p>
          <w:p w:rsidR="005364E2" w:rsidRPr="0052708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364E2" w:rsidRPr="004F4430" w:rsidTr="00440972">
        <w:trPr>
          <w:trHeight w:val="1534"/>
        </w:trPr>
        <w:tc>
          <w:tcPr>
            <w:tcW w:w="364" w:type="pct"/>
            <w:vAlign w:val="center"/>
          </w:tcPr>
          <w:p w:rsidR="005364E2" w:rsidRPr="004F4430" w:rsidRDefault="005364E2" w:rsidP="005364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663" w:type="pct"/>
          </w:tcPr>
          <w:p w:rsidR="005364E2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Review 2</w:t>
            </w:r>
          </w:p>
          <w:p w:rsidR="005364E2" w:rsidRPr="009A1620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5 How Often Do You Clean Your Room?</w:t>
            </w:r>
          </w:p>
          <w:p w:rsidR="005364E2" w:rsidRPr="00DA591D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【第二次評量週】</w:t>
            </w:r>
          </w:p>
        </w:tc>
        <w:tc>
          <w:tcPr>
            <w:tcW w:w="858" w:type="pct"/>
            <w:gridSpan w:val="4"/>
          </w:tcPr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A自主行動</w:t>
            </w:r>
          </w:p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</w:tc>
        <w:tc>
          <w:tcPr>
            <w:tcW w:w="1276" w:type="pct"/>
            <w:gridSpan w:val="2"/>
            <w:shd w:val="clear" w:color="auto" w:fill="auto"/>
          </w:tcPr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[Review 2]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[Read and Say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]</w:t>
            </w:r>
            <w:r>
              <w:rPr>
                <w:rFonts w:ascii="新細明體" w:hAnsi="新細明體" w:cs="新細明體"/>
                <w:sz w:val="16"/>
                <w:szCs w:val="16"/>
              </w:rPr>
              <w:t>、[Read and Say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帶學生念Read</w:t>
            </w:r>
            <w:r>
              <w:rPr>
                <w:rFonts w:ascii="新細明體" w:hAnsi="新細明體" w:cs="新細明體"/>
                <w:sz w:val="16"/>
                <w:szCs w:val="16"/>
              </w:rPr>
              <w:t>時間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介系詞的句子</w:t>
            </w:r>
            <w:r>
              <w:rPr>
                <w:rFonts w:ascii="新細明體" w:hAnsi="新細明體" w:cs="新細明體"/>
                <w:sz w:val="16"/>
                <w:szCs w:val="16"/>
              </w:rPr>
              <w:t>，並複習第三課的單字與句型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請學生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完成Fill In的練習。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帶學生念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Read下半部可數與不可數名詞的句子</w:t>
            </w:r>
            <w:r>
              <w:rPr>
                <w:rFonts w:ascii="新細明體" w:hAnsi="新細明體" w:cs="新細明體"/>
                <w:sz w:val="16"/>
                <w:szCs w:val="16"/>
              </w:rPr>
              <w:t>，並複習第四課的單字與句型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請學生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完成Circle the Answer及B部分Look andWrite的練習。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[Activities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1.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請學生分組</w:t>
            </w:r>
            <w:r>
              <w:rPr>
                <w:rFonts w:ascii="新細明體" w:hAnsi="新細明體" w:cs="新細明體"/>
                <w:sz w:val="16"/>
                <w:szCs w:val="16"/>
              </w:rPr>
              <w:t>照著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Activit</w:t>
            </w:r>
            <w:r>
              <w:rPr>
                <w:rFonts w:ascii="新細明體" w:hAnsi="新細明體" w:cs="新細明體"/>
                <w:sz w:val="16"/>
                <w:szCs w:val="16"/>
              </w:rPr>
              <w:t>ies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的步驟</w:t>
            </w:r>
            <w:r>
              <w:rPr>
                <w:rFonts w:ascii="新細明體" w:hAnsi="新細明體" w:cs="新細明體"/>
                <w:sz w:val="16"/>
                <w:szCs w:val="16"/>
              </w:rPr>
              <w:t>設計沙拉的成品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 xml:space="preserve"> [Lesson 5]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lastRenderedPageBreak/>
              <w:t>[Word Bank]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以Word Bank頁面與學生進行問題討論，帶出本課主題：頻率副詞及做家事。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播放Word Bank單字音檔，請學生跟讀並確認發音。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進行</w:t>
            </w:r>
            <w:r>
              <w:rPr>
                <w:rFonts w:ascii="新細明體" w:hAnsi="新細明體" w:cs="新細明體"/>
                <w:sz w:val="16"/>
                <w:szCs w:val="16"/>
              </w:rPr>
              <w:t>單字策略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教學活動。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帶領學生完成Read and Fill In的練習。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鼓勵學生回家完成Quizlet測驗。</w:t>
            </w:r>
          </w:p>
        </w:tc>
        <w:tc>
          <w:tcPr>
            <w:tcW w:w="811" w:type="pct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lastRenderedPageBreak/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6.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小組互動</w:t>
            </w:r>
          </w:p>
        </w:tc>
        <w:tc>
          <w:tcPr>
            <w:tcW w:w="1028" w:type="pct"/>
          </w:tcPr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【家庭教育】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家J12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分析家庭生活與社區的關係，並善用社區資源。</w:t>
            </w:r>
          </w:p>
          <w:p w:rsidR="005364E2" w:rsidRPr="0052708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364E2" w:rsidRPr="004F4430" w:rsidTr="00440972">
        <w:trPr>
          <w:trHeight w:val="1529"/>
        </w:trPr>
        <w:tc>
          <w:tcPr>
            <w:tcW w:w="364" w:type="pct"/>
            <w:vAlign w:val="center"/>
          </w:tcPr>
          <w:p w:rsidR="005364E2" w:rsidRPr="004F4430" w:rsidRDefault="005364E2" w:rsidP="005364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</w:tc>
        <w:tc>
          <w:tcPr>
            <w:tcW w:w="663" w:type="pct"/>
          </w:tcPr>
          <w:p w:rsidR="005364E2" w:rsidRPr="00DA591D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5 How Often Do You Clean Your Room?</w:t>
            </w:r>
          </w:p>
        </w:tc>
        <w:tc>
          <w:tcPr>
            <w:tcW w:w="827" w:type="pct"/>
            <w:gridSpan w:val="3"/>
          </w:tcPr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A自主行動</w:t>
            </w:r>
          </w:p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</w:tc>
        <w:tc>
          <w:tcPr>
            <w:tcW w:w="1307" w:type="pct"/>
            <w:gridSpan w:val="3"/>
            <w:shd w:val="clear" w:color="auto" w:fill="auto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[Dialogue]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針對Dialogue內容，以問題詢問學生，作為對話教學前的預習。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播放Dialogue動畫或CD進行教學。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以電子教科書介紹單字。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解說課文。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請學生兩人一組，進行口語練習。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6.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完成Think and Check，進行Dialogue理解測驗。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[Grammar]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播放Grammar動畫或CD進行教學。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以電子教科書介紹頻率副詞的用法與How often...?的問句及其答句，並帶學生進行口語造句。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進行教學活動。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請學生兩人一組練習課本上Say and Write的題目。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[Comics]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播放Comics動畫進行教學。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請學生兩人一組，進行口語練習。</w:t>
            </w:r>
          </w:p>
        </w:tc>
        <w:tc>
          <w:tcPr>
            <w:tcW w:w="811" w:type="pct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6.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小組互動</w:t>
            </w:r>
          </w:p>
        </w:tc>
        <w:tc>
          <w:tcPr>
            <w:tcW w:w="1028" w:type="pct"/>
          </w:tcPr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【家庭教育】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家J12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分析家庭生活與社區的關係，並善用社區資源。</w:t>
            </w:r>
          </w:p>
          <w:p w:rsidR="005364E2" w:rsidRPr="0052708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364E2" w:rsidRPr="004F4430" w:rsidTr="00440972">
        <w:trPr>
          <w:trHeight w:val="1834"/>
        </w:trPr>
        <w:tc>
          <w:tcPr>
            <w:tcW w:w="364" w:type="pct"/>
            <w:vAlign w:val="center"/>
          </w:tcPr>
          <w:p w:rsidR="005364E2" w:rsidRPr="004F4430" w:rsidRDefault="005364E2" w:rsidP="005364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663" w:type="pct"/>
          </w:tcPr>
          <w:p w:rsidR="005364E2" w:rsidRPr="00DA591D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5 How Often Do You Clean Your Room?</w:t>
            </w:r>
          </w:p>
        </w:tc>
        <w:tc>
          <w:tcPr>
            <w:tcW w:w="827" w:type="pct"/>
            <w:gridSpan w:val="3"/>
          </w:tcPr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A自主行動</w:t>
            </w:r>
          </w:p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</w:tc>
        <w:tc>
          <w:tcPr>
            <w:tcW w:w="1307" w:type="pct"/>
            <w:gridSpan w:val="3"/>
            <w:shd w:val="clear" w:color="auto" w:fill="auto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[Reading]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用電子教科書展示Reading情境圖及標題，引導學生討論及猜測。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針對Reading內容，以中文或英文問題詢問學生，作為Reading教學前的預習。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播放Reading動畫或CD進行教學。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以電子教科書介紹單字。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解說課文。</w:t>
            </w:r>
          </w:p>
          <w:p w:rsidR="005364E2" w:rsidRPr="00A20E35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A20E35">
              <w:rPr>
                <w:rFonts w:ascii="新細明體" w:hAnsi="新細明體" w:cs="新細明體"/>
                <w:sz w:val="16"/>
                <w:szCs w:val="16"/>
              </w:rPr>
              <w:t>6. 請學生完成Reading Comprehension的題目，以檢測對課文內容的理解情形。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A20E35">
              <w:rPr>
                <w:rFonts w:ascii="新細明體" w:hAnsi="新細明體" w:cs="新細明體"/>
                <w:sz w:val="16"/>
                <w:szCs w:val="16"/>
              </w:rPr>
              <w:t>7. 引導學生完成Reading Skills的閱讀策略練習。</w:t>
            </w:r>
          </w:p>
        </w:tc>
        <w:tc>
          <w:tcPr>
            <w:tcW w:w="811" w:type="pct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6.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小組互動</w:t>
            </w:r>
          </w:p>
        </w:tc>
        <w:tc>
          <w:tcPr>
            <w:tcW w:w="1028" w:type="pct"/>
          </w:tcPr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【家庭教育】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家J12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分析家庭生活與社區的關係，並善用社區資源。</w:t>
            </w:r>
          </w:p>
          <w:p w:rsidR="005364E2" w:rsidRPr="0052708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364E2" w:rsidRPr="004F4430" w:rsidTr="00440972">
        <w:trPr>
          <w:trHeight w:val="1685"/>
        </w:trPr>
        <w:tc>
          <w:tcPr>
            <w:tcW w:w="364" w:type="pct"/>
            <w:vAlign w:val="center"/>
          </w:tcPr>
          <w:p w:rsidR="005364E2" w:rsidRPr="004F4430" w:rsidRDefault="005364E2" w:rsidP="005364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663" w:type="pct"/>
          </w:tcPr>
          <w:p w:rsidR="005364E2" w:rsidRPr="009A1620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5 How Often Do You Clean Your Room?</w:t>
            </w:r>
          </w:p>
          <w:p w:rsidR="005364E2" w:rsidRPr="00DA591D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6 Where Were You Yesterday?</w:t>
            </w:r>
          </w:p>
        </w:tc>
        <w:tc>
          <w:tcPr>
            <w:tcW w:w="827" w:type="pct"/>
            <w:gridSpan w:val="3"/>
          </w:tcPr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A自主行動</w:t>
            </w:r>
          </w:p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C</w:t>
            </w:r>
            <w:r w:rsidRPr="002520E7">
              <w:rPr>
                <w:rFonts w:ascii="新細明體" w:hAnsi="新細明體" w:cs="新細明體"/>
                <w:snapToGrid w:val="0"/>
                <w:sz w:val="16"/>
                <w:szCs w:val="16"/>
              </w:rPr>
              <w:t>社會參與</w:t>
            </w:r>
          </w:p>
        </w:tc>
        <w:tc>
          <w:tcPr>
            <w:tcW w:w="1307" w:type="pct"/>
            <w:gridSpan w:val="3"/>
            <w:shd w:val="clear" w:color="auto" w:fill="auto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[Lesson 5]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[Listening]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播放A部分Listen and Choose音檔。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與學生確認答案時，可引導學生分析錯誤的描述如何改為正確的。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播放B部分Listen and Match音檔。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引導學生討論，並從B部分的描述中找出答案的關鍵字。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lastRenderedPageBreak/>
              <w:t>[Pronunciation]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介紹au/O/、aw/O/、all/Ol/及alk/Ok/四組發音，然後帶學生念。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播放CD或是電子教科書，讓學生聽A及B部分的發音，並跟著念。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播放C部分Listen and Check音檔。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與學生確認答案時，可引導學生分析容易搞混的發音，並再複習一次。</w:t>
            </w:r>
          </w:p>
          <w:p w:rsidR="005364E2" w:rsidRPr="0018411F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8411F">
              <w:rPr>
                <w:rFonts w:ascii="新細明體" w:hAnsi="新細明體" w:cs="新細明體"/>
                <w:sz w:val="16"/>
                <w:szCs w:val="16"/>
              </w:rPr>
              <w:t>[Read Up]</w:t>
            </w:r>
          </w:p>
          <w:p w:rsidR="005364E2" w:rsidRPr="0018411F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8411F">
              <w:rPr>
                <w:rFonts w:ascii="新細明體" w:hAnsi="新細明體" w:cs="新細明體"/>
                <w:sz w:val="16"/>
                <w:szCs w:val="16"/>
              </w:rPr>
              <w:t>1. 解說Read Up內容。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8411F">
              <w:rPr>
                <w:rFonts w:ascii="新細明體" w:hAnsi="新細明體" w:cs="新細明體"/>
                <w:sz w:val="16"/>
                <w:szCs w:val="16"/>
              </w:rPr>
              <w:t>2. 請學生完成題目，以檢測對課文內容的理解情形。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[Lesson 6]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[Word Bank]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以Word Bank頁面與學生進行問題討論，帶出本課主題：天氣與季節。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播放Word Bank單字音檔，請學生跟讀並確認發音。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進行</w:t>
            </w:r>
            <w:r>
              <w:rPr>
                <w:rFonts w:ascii="新細明體" w:hAnsi="新細明體" w:cs="新細明體"/>
                <w:sz w:val="16"/>
                <w:szCs w:val="16"/>
              </w:rPr>
              <w:t>單字策略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教學活動。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帶領學生完成Read and Fill In的練習。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鼓勵學生回家完成Quizlet測驗。</w:t>
            </w:r>
          </w:p>
        </w:tc>
        <w:tc>
          <w:tcPr>
            <w:tcW w:w="811" w:type="pct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lastRenderedPageBreak/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6.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小組互動</w:t>
            </w:r>
          </w:p>
        </w:tc>
        <w:tc>
          <w:tcPr>
            <w:tcW w:w="1028" w:type="pct"/>
          </w:tcPr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【家庭教育】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家J12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分析家庭生活與社區的關係，並善用社區資源。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【國際教育】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國J5 尊重與欣賞世界不同文化的價值。</w:t>
            </w:r>
          </w:p>
          <w:p w:rsidR="005364E2" w:rsidRPr="0052708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364E2" w:rsidRPr="004F4430" w:rsidTr="00440972">
        <w:trPr>
          <w:trHeight w:val="1827"/>
        </w:trPr>
        <w:tc>
          <w:tcPr>
            <w:tcW w:w="364" w:type="pct"/>
            <w:vAlign w:val="center"/>
          </w:tcPr>
          <w:p w:rsidR="005364E2" w:rsidRPr="004F4430" w:rsidRDefault="005364E2" w:rsidP="005364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663" w:type="pct"/>
          </w:tcPr>
          <w:p w:rsidR="005364E2" w:rsidRPr="00DA591D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6 Where Were You Yesterday?</w:t>
            </w:r>
          </w:p>
        </w:tc>
        <w:tc>
          <w:tcPr>
            <w:tcW w:w="827" w:type="pct"/>
            <w:gridSpan w:val="3"/>
          </w:tcPr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A自主行動</w:t>
            </w:r>
          </w:p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C社會參與</w:t>
            </w:r>
          </w:p>
        </w:tc>
        <w:tc>
          <w:tcPr>
            <w:tcW w:w="1307" w:type="pct"/>
            <w:gridSpan w:val="3"/>
            <w:shd w:val="clear" w:color="auto" w:fill="auto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[Dialogue]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針對Dialogue內容，以問題詢問學生，作為對話教學前的預習。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播放Dialogue動畫或CD進行教學。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以電子教科書介紹單字。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解說課文。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請學生兩人一組，進行口語練習。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6.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完成Choose，進行Dialogue理解測驗。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[Grammar]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複習過去式be動詞的問句及其答句與表示過去式的時間副詞。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播放Grammar動畫或CD進行教學。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以電子教科書介紹How’s the weather...?與What’s the weather like...?的問句與其答句，並帶學生進行口語造句。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進行教學活動。</w:t>
            </w:r>
          </w:p>
          <w:p w:rsidR="005364E2" w:rsidRPr="009D0686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請學生兩人一組練習課本上Say and Write的題目。</w:t>
            </w:r>
          </w:p>
        </w:tc>
        <w:tc>
          <w:tcPr>
            <w:tcW w:w="811" w:type="pct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6.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小組互動</w:t>
            </w:r>
          </w:p>
        </w:tc>
        <w:tc>
          <w:tcPr>
            <w:tcW w:w="1028" w:type="pct"/>
          </w:tcPr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【國際教育】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國J5 尊重與欣賞世界不同文化的價值。</w:t>
            </w:r>
          </w:p>
          <w:p w:rsidR="005364E2" w:rsidRPr="0052708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364E2" w:rsidRPr="004F4430" w:rsidTr="00440972">
        <w:trPr>
          <w:trHeight w:val="1526"/>
        </w:trPr>
        <w:tc>
          <w:tcPr>
            <w:tcW w:w="364" w:type="pct"/>
            <w:vAlign w:val="center"/>
          </w:tcPr>
          <w:p w:rsidR="005364E2" w:rsidRPr="004F4430" w:rsidRDefault="005364E2" w:rsidP="005364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663" w:type="pct"/>
          </w:tcPr>
          <w:p w:rsidR="005364E2" w:rsidRPr="00DA591D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6 Where Were You Yesterday?</w:t>
            </w:r>
          </w:p>
        </w:tc>
        <w:tc>
          <w:tcPr>
            <w:tcW w:w="827" w:type="pct"/>
            <w:gridSpan w:val="3"/>
          </w:tcPr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A自主行動</w:t>
            </w:r>
          </w:p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C社會參與</w:t>
            </w:r>
          </w:p>
        </w:tc>
        <w:tc>
          <w:tcPr>
            <w:tcW w:w="1307" w:type="pct"/>
            <w:gridSpan w:val="3"/>
            <w:shd w:val="clear" w:color="auto" w:fill="auto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[Reading]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用電子教科書展示Reading情境圖及標題，引導學生討論及猜測。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針對Reading內容，以中文或英文問題詢問學生，作為Reading教學前的預習。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播放Reading動畫或CD進行教學。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以電子教科書介紹單字。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lastRenderedPageBreak/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解說課文。</w:t>
            </w:r>
          </w:p>
          <w:p w:rsidR="005364E2" w:rsidRPr="009D0686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D0686">
              <w:rPr>
                <w:rFonts w:ascii="新細明體" w:hAnsi="新細明體" w:cs="新細明體"/>
                <w:sz w:val="16"/>
                <w:szCs w:val="16"/>
              </w:rPr>
              <w:t>6. 請學生完成Reading Comprehension的題目，以檢測對課文內容的理解情形。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D0686">
              <w:rPr>
                <w:rFonts w:ascii="新細明體" w:hAnsi="新細明體" w:cs="新細明體"/>
                <w:sz w:val="16"/>
                <w:szCs w:val="16"/>
              </w:rPr>
              <w:t>7. 引導學生完成Reading Skills的閱讀策略練習。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[Listening]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播放A部分Listen and Choose音檔。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與學生確認答案時，討論各題的關鍵字有哪些。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播放B部分Listen and Choose音檔。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引導學生討論，並將B部分的描述製作成表格來幫助理解。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[Pronunciation]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介紹s,ss/s/、z,zz/z/、x/ks/、th/T/和th/D/五組發音，然後帶學生念。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播放CD或是電子教科書，讓學生聽A及B部分的發音，並跟著念。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播放C部分Listen and Check音檔。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4.與學生確認答案時，可引導學生分析容易搞混的發音，並再複習一次。</w:t>
            </w:r>
          </w:p>
          <w:p w:rsidR="005364E2" w:rsidRPr="009D0686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D0686">
              <w:rPr>
                <w:rFonts w:ascii="新細明體" w:hAnsi="新細明體" w:cs="新細明體"/>
                <w:sz w:val="16"/>
                <w:szCs w:val="16"/>
              </w:rPr>
              <w:t>[Read Up]</w:t>
            </w:r>
          </w:p>
          <w:p w:rsidR="005364E2" w:rsidRPr="009D0686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D0686">
              <w:rPr>
                <w:rFonts w:ascii="新細明體" w:hAnsi="新細明體" w:cs="新細明體"/>
                <w:sz w:val="16"/>
                <w:szCs w:val="16"/>
              </w:rPr>
              <w:t>1. 解說Read Up內容。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D0686">
              <w:rPr>
                <w:rFonts w:ascii="新細明體" w:hAnsi="新細明體" w:cs="新細明體"/>
                <w:sz w:val="16"/>
                <w:szCs w:val="16"/>
              </w:rPr>
              <w:t>2. 請學生完成題目，以檢測對課文內容的理解情形。</w:t>
            </w:r>
          </w:p>
        </w:tc>
        <w:tc>
          <w:tcPr>
            <w:tcW w:w="811" w:type="pct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lastRenderedPageBreak/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6.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小組互動</w:t>
            </w:r>
          </w:p>
        </w:tc>
        <w:tc>
          <w:tcPr>
            <w:tcW w:w="1028" w:type="pct"/>
          </w:tcPr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【國際教育】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國J5 尊重與欣賞世界不同文化的價值。</w:t>
            </w:r>
          </w:p>
          <w:p w:rsidR="005364E2" w:rsidRPr="0052708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364E2" w:rsidRPr="004F4430" w:rsidTr="00440972">
        <w:trPr>
          <w:trHeight w:val="1535"/>
        </w:trPr>
        <w:tc>
          <w:tcPr>
            <w:tcW w:w="364" w:type="pct"/>
            <w:vAlign w:val="center"/>
          </w:tcPr>
          <w:p w:rsidR="005364E2" w:rsidRPr="004F4430" w:rsidRDefault="005364E2" w:rsidP="005364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十九</w:t>
            </w:r>
          </w:p>
        </w:tc>
        <w:tc>
          <w:tcPr>
            <w:tcW w:w="663" w:type="pct"/>
          </w:tcPr>
          <w:p w:rsidR="005364E2" w:rsidRPr="00DA591D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Review 3</w:t>
            </w:r>
          </w:p>
        </w:tc>
        <w:tc>
          <w:tcPr>
            <w:tcW w:w="824" w:type="pct"/>
            <w:gridSpan w:val="2"/>
          </w:tcPr>
          <w:p w:rsidR="005364E2" w:rsidRPr="009A1620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</w:tc>
        <w:tc>
          <w:tcPr>
            <w:tcW w:w="1310" w:type="pct"/>
            <w:gridSpan w:val="4"/>
            <w:shd w:val="clear" w:color="auto" w:fill="auto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[Read and SayA、B、C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帶學生念Read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A部分</w:t>
            </w:r>
            <w:r>
              <w:rPr>
                <w:rFonts w:ascii="新細明體" w:hAnsi="新細明體" w:cs="新細明體"/>
                <w:sz w:val="16"/>
                <w:szCs w:val="16"/>
              </w:rPr>
              <w:t>的句子，並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複習現在式及過去式的句型用法。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2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帶學生念Read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B部分的句子</w:t>
            </w:r>
            <w:r>
              <w:rPr>
                <w:rFonts w:ascii="新細明體" w:hAnsi="新細明體" w:cs="新細明體"/>
                <w:sz w:val="16"/>
                <w:szCs w:val="16"/>
              </w:rPr>
              <w:t>，並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複習How開頭問句的句型。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3. 請學生完成Activity的對話練習。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4.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帶學生念Read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C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部分</w:t>
            </w:r>
            <w:r>
              <w:rPr>
                <w:rFonts w:ascii="新細明體" w:hAnsi="新細明體" w:cs="新細明體"/>
                <w:sz w:val="16"/>
                <w:szCs w:val="16"/>
              </w:rPr>
              <w:t>的句子，並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複習</w:t>
            </w:r>
            <w:r>
              <w:rPr>
                <w:rFonts w:ascii="新細明體" w:hAnsi="新細明體" w:cs="新細明體"/>
                <w:sz w:val="16"/>
                <w:szCs w:val="16"/>
              </w:rPr>
              <w:t>天氣形容詞的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句型用法。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5. 請學生完成Choose的練習。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</w:t>
            </w:r>
            <w:r>
              <w:rPr>
                <w:rFonts w:ascii="新細明體" w:hAnsi="新細明體" w:cs="新細明體"/>
                <w:sz w:val="16"/>
                <w:szCs w:val="16"/>
              </w:rPr>
              <w:t>Activities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]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1.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請學生依照Activit</w:t>
            </w:r>
            <w:r>
              <w:rPr>
                <w:rFonts w:ascii="新細明體" w:hAnsi="新細明體" w:cs="新細明體"/>
                <w:sz w:val="16"/>
                <w:szCs w:val="16"/>
              </w:rPr>
              <w:t>ies的短文，回答 True or False 及 Choose 的提問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</w:tc>
        <w:tc>
          <w:tcPr>
            <w:tcW w:w="811" w:type="pct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6.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小組互動</w:t>
            </w:r>
          </w:p>
        </w:tc>
        <w:tc>
          <w:tcPr>
            <w:tcW w:w="1028" w:type="pct"/>
          </w:tcPr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【家庭教育】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家J12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分析家庭生活與社區的關係，並善用社區資源。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【國際教育】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國J5 尊重與欣賞世界不同文化的價值。</w:t>
            </w:r>
          </w:p>
          <w:p w:rsidR="005364E2" w:rsidRPr="0052708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364E2" w:rsidRPr="004F4430" w:rsidTr="00440972">
        <w:trPr>
          <w:trHeight w:val="1185"/>
        </w:trPr>
        <w:tc>
          <w:tcPr>
            <w:tcW w:w="364" w:type="pct"/>
            <w:vAlign w:val="center"/>
          </w:tcPr>
          <w:p w:rsidR="005364E2" w:rsidRPr="004F4430" w:rsidRDefault="005364E2" w:rsidP="005364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663" w:type="pct"/>
          </w:tcPr>
          <w:p w:rsidR="005364E2" w:rsidRPr="00DA591D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Book 2總複習【第三次評量週】</w:t>
            </w:r>
          </w:p>
        </w:tc>
        <w:tc>
          <w:tcPr>
            <w:tcW w:w="824" w:type="pct"/>
            <w:gridSpan w:val="2"/>
          </w:tcPr>
          <w:p w:rsidR="005364E2" w:rsidRPr="009A1620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</w:tc>
        <w:tc>
          <w:tcPr>
            <w:tcW w:w="1310" w:type="pct"/>
            <w:gridSpan w:val="4"/>
            <w:shd w:val="clear" w:color="auto" w:fill="auto"/>
          </w:tcPr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複習Get Ready、第一至第六課的單字及句型。鼓勵學生發揮創意，利用整冊的句型及單字</w:t>
            </w:r>
            <w:r>
              <w:rPr>
                <w:rFonts w:ascii="新細明體" w:hAnsi="新細明體" w:cs="新細明體"/>
                <w:sz w:val="16"/>
                <w:szCs w:val="16"/>
              </w:rPr>
              <w:t>自行創作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寫對話，並分組</w:t>
            </w:r>
            <w:r>
              <w:rPr>
                <w:rFonts w:ascii="新細明體" w:hAnsi="新細明體" w:cs="新細明體"/>
                <w:sz w:val="16"/>
                <w:szCs w:val="16"/>
              </w:rPr>
              <w:t>上台表演，同時練習寫作及口語能力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</w:tc>
        <w:tc>
          <w:tcPr>
            <w:tcW w:w="811" w:type="pct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1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2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小組互動</w:t>
            </w:r>
          </w:p>
        </w:tc>
        <w:tc>
          <w:tcPr>
            <w:tcW w:w="1028" w:type="pct"/>
          </w:tcPr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【閱讀素養教育】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閱J5 活用文本，認識並運用滿足基本生活需求所使用之文本。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閱J6 懂得在不同學習及生活情境中使用文本之規則。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【家庭教育】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家J4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探討約會、婚姻與家庭建立的歷程。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家J12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分析家庭生活與社區的關係，並善用社區資源。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【性別平等教育】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lastRenderedPageBreak/>
              <w:t xml:space="preserve">性J3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檢視家庭、學校、職場中基於性別刻板印象產生的偏見與歧視。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【多元文化教育】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多J4 </w:t>
            </w:r>
            <w:r w:rsidRPr="001D6C0C">
              <w:rPr>
                <w:rFonts w:ascii="新細明體" w:hAnsi="新細明體" w:cs="新細明體"/>
                <w:sz w:val="16"/>
                <w:szCs w:val="16"/>
              </w:rPr>
              <w:t>了解不同群體間如何看待彼此的文化。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【國際教育】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國J5 尊重與欣賞世界不同文化的價值。</w:t>
            </w:r>
          </w:p>
          <w:p w:rsidR="005364E2" w:rsidRPr="0052708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364E2" w:rsidRPr="004F4430" w:rsidTr="00440972">
        <w:trPr>
          <w:trHeight w:val="1185"/>
        </w:trPr>
        <w:tc>
          <w:tcPr>
            <w:tcW w:w="364" w:type="pct"/>
            <w:vAlign w:val="center"/>
          </w:tcPr>
          <w:p w:rsidR="005364E2" w:rsidRPr="004F4430" w:rsidRDefault="005364E2" w:rsidP="005364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二十</w:t>
            </w:r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</w:p>
        </w:tc>
        <w:tc>
          <w:tcPr>
            <w:tcW w:w="663" w:type="pct"/>
          </w:tcPr>
          <w:p w:rsidR="005364E2" w:rsidRPr="009A1620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Book 2總複習【第三次評量週】</w:t>
            </w:r>
          </w:p>
        </w:tc>
        <w:tc>
          <w:tcPr>
            <w:tcW w:w="824" w:type="pct"/>
            <w:gridSpan w:val="2"/>
          </w:tcPr>
          <w:p w:rsidR="005364E2" w:rsidRPr="000678A8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</w:tc>
        <w:tc>
          <w:tcPr>
            <w:tcW w:w="1310" w:type="pct"/>
            <w:gridSpan w:val="4"/>
            <w:shd w:val="clear" w:color="auto" w:fill="auto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複習Get Ready、第一至第六課的單字及句型。鼓勵學生發揮創意，利用整冊的句型及單字</w:t>
            </w:r>
            <w:r>
              <w:rPr>
                <w:rFonts w:ascii="新細明體" w:hAnsi="新細明體" w:cs="新細明體"/>
                <w:sz w:val="16"/>
                <w:szCs w:val="16"/>
              </w:rPr>
              <w:t>自行創作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寫對話，並分組</w:t>
            </w:r>
            <w:r>
              <w:rPr>
                <w:rFonts w:ascii="新細明體" w:hAnsi="新細明體" w:cs="新細明體"/>
                <w:sz w:val="16"/>
                <w:szCs w:val="16"/>
              </w:rPr>
              <w:t>上台表演，同時練習寫作及口語能力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</w:tc>
        <w:tc>
          <w:tcPr>
            <w:tcW w:w="811" w:type="pct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1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2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小組互動</w:t>
            </w:r>
          </w:p>
        </w:tc>
        <w:tc>
          <w:tcPr>
            <w:tcW w:w="1028" w:type="pct"/>
          </w:tcPr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【閱讀素養教育】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閱J5 活用文本，認識並運用滿足基本生活需求所使用之文本。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閱J6 懂得在不同學習及生活情境中使用文本之規則。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【家庭教育】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家J4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探討約會、婚姻與家庭建立的歷程。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家J12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分析家庭生活與社區的關係，並善用社區資源。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【性別平等教育】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性J3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檢視家庭、學校、職場中基於性別刻板印象產生的偏見與歧視。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【多元文化教育】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多J4 </w:t>
            </w:r>
            <w:r w:rsidRPr="001D6C0C">
              <w:rPr>
                <w:rFonts w:ascii="新細明體" w:hAnsi="新細明體" w:cs="新細明體"/>
                <w:sz w:val="16"/>
                <w:szCs w:val="16"/>
              </w:rPr>
              <w:t>了解不同群體間如何看待彼此的文化。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【國際教育】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國J5 尊重與欣賞世界不同文化的價值。</w:t>
            </w:r>
          </w:p>
          <w:p w:rsidR="005364E2" w:rsidRPr="0052708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bookmarkEnd w:id="0"/>
    <w:p w:rsidR="00C576CF" w:rsidRPr="004F4430" w:rsidRDefault="00C576CF" w:rsidP="00C576CF">
      <w:pPr>
        <w:rPr>
          <w:rFonts w:ascii="標楷體" w:eastAsia="標楷體" w:hAnsi="標楷體"/>
          <w:sz w:val="28"/>
          <w:szCs w:val="28"/>
        </w:rPr>
      </w:pPr>
      <w:r w:rsidRPr="004F4430">
        <w:rPr>
          <w:rFonts w:ascii="標楷體" w:eastAsia="標楷體" w:hAnsi="標楷體" w:hint="eastAsia"/>
          <w:sz w:val="28"/>
          <w:szCs w:val="28"/>
        </w:rPr>
        <w:t>註:</w:t>
      </w:r>
    </w:p>
    <w:p w:rsidR="00C576CF" w:rsidRPr="004F4430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302F95" w:rsidRPr="004F4430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p w:rsidR="00302F95" w:rsidRPr="004F4430" w:rsidRDefault="00302F95" w:rsidP="007C5EB7">
      <w:pPr>
        <w:rPr>
          <w:rFonts w:ascii="標楷體" w:eastAsia="標楷體" w:hAnsi="標楷體"/>
          <w:sz w:val="28"/>
          <w:szCs w:val="28"/>
        </w:rPr>
      </w:pPr>
    </w:p>
    <w:sectPr w:rsidR="00302F95" w:rsidRPr="004F4430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375" w:rsidRDefault="00C83375" w:rsidP="001E09F9">
      <w:r>
        <w:separator/>
      </w:r>
    </w:p>
  </w:endnote>
  <w:endnote w:type="continuationSeparator" w:id="0">
    <w:p w:rsidR="00C83375" w:rsidRDefault="00C83375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黑體">
    <w:charset w:val="88"/>
    <w:family w:val="modern"/>
    <w:pitch w:val="fixed"/>
    <w:sig w:usb0="00000203" w:usb1="080F0000" w:usb2="00000010" w:usb3="00000000" w:csb0="0016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375" w:rsidRDefault="00C83375" w:rsidP="001E09F9">
      <w:r>
        <w:separator/>
      </w:r>
    </w:p>
  </w:footnote>
  <w:footnote w:type="continuationSeparator" w:id="0">
    <w:p w:rsidR="00C83375" w:rsidRDefault="00C83375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165" w:rsidRPr="00256B38" w:rsidRDefault="002B1165">
    <w:pPr>
      <w:pStyle w:val="a3"/>
      <w:rPr>
        <w:rFonts w:ascii="標楷體" w:eastAsia="標楷體" w:hAnsi="標楷體"/>
        <w:color w:val="FF0000"/>
      </w:rPr>
    </w:pPr>
    <w:r w:rsidRPr="00256B38">
      <w:rPr>
        <w:rFonts w:ascii="標楷體" w:eastAsia="標楷體" w:hAnsi="標楷體" w:hint="eastAsia"/>
        <w:color w:val="FF0000"/>
      </w:rPr>
      <w:t>附件</w:t>
    </w:r>
    <w:r w:rsidR="00105A8B" w:rsidRPr="00256B38">
      <w:rPr>
        <w:rFonts w:ascii="標楷體" w:eastAsia="標楷體" w:hAnsi="標楷體" w:hint="eastAsia"/>
        <w:color w:val="FF0000"/>
      </w:rPr>
      <w:t>2</w:t>
    </w:r>
    <w:r w:rsidRPr="00256B38">
      <w:rPr>
        <w:rFonts w:ascii="標楷體" w:eastAsia="標楷體" w:hAnsi="標楷體" w:hint="eastAsia"/>
        <w:color w:val="FF0000"/>
      </w:rPr>
      <w:t>-</w:t>
    </w:r>
    <w:r w:rsidR="00105A8B" w:rsidRPr="00256B38">
      <w:rPr>
        <w:rFonts w:ascii="標楷體" w:eastAsia="標楷體" w:hAnsi="標楷體" w:hint="eastAsia"/>
        <w:color w:val="FF0000"/>
      </w:rPr>
      <w:t>5</w:t>
    </w:r>
    <w:r w:rsidR="00AE5D2B">
      <w:rPr>
        <w:rFonts w:ascii="標楷體" w:eastAsia="標楷體" w:hAnsi="標楷體" w:hint="eastAsia"/>
        <w:color w:val="FF0000"/>
      </w:rPr>
      <w:t>（</w:t>
    </w:r>
    <w:r w:rsidR="00510045">
      <w:rPr>
        <w:rFonts w:ascii="標楷體" w:eastAsia="標楷體" w:hAnsi="標楷體" w:hint="eastAsia"/>
        <w:color w:val="FF0000"/>
      </w:rPr>
      <w:t>國中小各</w:t>
    </w:r>
    <w:r w:rsidRPr="00256B38">
      <w:rPr>
        <w:rFonts w:ascii="標楷體" w:eastAsia="標楷體" w:hAnsi="標楷體" w:hint="eastAsia"/>
        <w:color w:val="FF0000"/>
      </w:rPr>
      <w:t>年級適用）</w:t>
    </w:r>
  </w:p>
  <w:p w:rsidR="002B1165" w:rsidRDefault="002B11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3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6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7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1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3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4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6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9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0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1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3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4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8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9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4"/>
  </w:num>
  <w:num w:numId="2">
    <w:abstractNumId w:val="37"/>
  </w:num>
  <w:num w:numId="3">
    <w:abstractNumId w:val="10"/>
  </w:num>
  <w:num w:numId="4">
    <w:abstractNumId w:val="36"/>
  </w:num>
  <w:num w:numId="5">
    <w:abstractNumId w:val="1"/>
  </w:num>
  <w:num w:numId="6">
    <w:abstractNumId w:val="28"/>
  </w:num>
  <w:num w:numId="7">
    <w:abstractNumId w:val="20"/>
  </w:num>
  <w:num w:numId="8">
    <w:abstractNumId w:val="39"/>
  </w:num>
  <w:num w:numId="9">
    <w:abstractNumId w:val="26"/>
  </w:num>
  <w:num w:numId="10">
    <w:abstractNumId w:val="33"/>
  </w:num>
  <w:num w:numId="11">
    <w:abstractNumId w:val="30"/>
  </w:num>
  <w:num w:numId="12">
    <w:abstractNumId w:val="29"/>
  </w:num>
  <w:num w:numId="13">
    <w:abstractNumId w:val="3"/>
  </w:num>
  <w:num w:numId="14">
    <w:abstractNumId w:val="22"/>
  </w:num>
  <w:num w:numId="15">
    <w:abstractNumId w:val="19"/>
  </w:num>
  <w:num w:numId="16">
    <w:abstractNumId w:val="32"/>
  </w:num>
  <w:num w:numId="17">
    <w:abstractNumId w:val="35"/>
  </w:num>
  <w:num w:numId="18">
    <w:abstractNumId w:val="38"/>
  </w:num>
  <w:num w:numId="19">
    <w:abstractNumId w:val="21"/>
  </w:num>
  <w:num w:numId="20">
    <w:abstractNumId w:val="13"/>
  </w:num>
  <w:num w:numId="21">
    <w:abstractNumId w:val="11"/>
  </w:num>
  <w:num w:numId="22">
    <w:abstractNumId w:val="27"/>
  </w:num>
  <w:num w:numId="23">
    <w:abstractNumId w:val="12"/>
  </w:num>
  <w:num w:numId="24">
    <w:abstractNumId w:val="0"/>
  </w:num>
  <w:num w:numId="25">
    <w:abstractNumId w:val="23"/>
  </w:num>
  <w:num w:numId="26">
    <w:abstractNumId w:val="25"/>
  </w:num>
  <w:num w:numId="27">
    <w:abstractNumId w:val="17"/>
  </w:num>
  <w:num w:numId="28">
    <w:abstractNumId w:val="6"/>
  </w:num>
  <w:num w:numId="29">
    <w:abstractNumId w:val="4"/>
  </w:num>
  <w:num w:numId="30">
    <w:abstractNumId w:val="34"/>
  </w:num>
  <w:num w:numId="31">
    <w:abstractNumId w:val="14"/>
  </w:num>
  <w:num w:numId="32">
    <w:abstractNumId w:val="9"/>
  </w:num>
  <w:num w:numId="33">
    <w:abstractNumId w:val="8"/>
  </w:num>
  <w:num w:numId="34">
    <w:abstractNumId w:val="16"/>
  </w:num>
  <w:num w:numId="35">
    <w:abstractNumId w:val="18"/>
  </w:num>
  <w:num w:numId="36">
    <w:abstractNumId w:val="2"/>
  </w:num>
  <w:num w:numId="37">
    <w:abstractNumId w:val="31"/>
  </w:num>
  <w:num w:numId="38">
    <w:abstractNumId w:val="15"/>
  </w:num>
  <w:num w:numId="39">
    <w:abstractNumId w:val="5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7C7"/>
    <w:rsid w:val="000003B7"/>
    <w:rsid w:val="000067B2"/>
    <w:rsid w:val="00012156"/>
    <w:rsid w:val="00012A77"/>
    <w:rsid w:val="00025C88"/>
    <w:rsid w:val="00026499"/>
    <w:rsid w:val="00032143"/>
    <w:rsid w:val="00045C76"/>
    <w:rsid w:val="000956AA"/>
    <w:rsid w:val="000A5732"/>
    <w:rsid w:val="000B195F"/>
    <w:rsid w:val="000C0295"/>
    <w:rsid w:val="000D6595"/>
    <w:rsid w:val="000D6C32"/>
    <w:rsid w:val="000E5576"/>
    <w:rsid w:val="000E6E1D"/>
    <w:rsid w:val="000E70B6"/>
    <w:rsid w:val="000F1175"/>
    <w:rsid w:val="000F389E"/>
    <w:rsid w:val="000F5993"/>
    <w:rsid w:val="000F7BDE"/>
    <w:rsid w:val="00105A8B"/>
    <w:rsid w:val="00112BD7"/>
    <w:rsid w:val="00116A31"/>
    <w:rsid w:val="001349A8"/>
    <w:rsid w:val="00137654"/>
    <w:rsid w:val="00140387"/>
    <w:rsid w:val="00140C9F"/>
    <w:rsid w:val="0014689E"/>
    <w:rsid w:val="00157CEA"/>
    <w:rsid w:val="00165DE3"/>
    <w:rsid w:val="00180CC5"/>
    <w:rsid w:val="00182BE0"/>
    <w:rsid w:val="001977AB"/>
    <w:rsid w:val="001B6014"/>
    <w:rsid w:val="001C7F16"/>
    <w:rsid w:val="001E09F9"/>
    <w:rsid w:val="001F78B1"/>
    <w:rsid w:val="0021292F"/>
    <w:rsid w:val="00212A52"/>
    <w:rsid w:val="002133AB"/>
    <w:rsid w:val="002201F5"/>
    <w:rsid w:val="00256B38"/>
    <w:rsid w:val="0026307C"/>
    <w:rsid w:val="002656EA"/>
    <w:rsid w:val="00265989"/>
    <w:rsid w:val="00265BDF"/>
    <w:rsid w:val="00273C1C"/>
    <w:rsid w:val="002753BF"/>
    <w:rsid w:val="002758FF"/>
    <w:rsid w:val="00281925"/>
    <w:rsid w:val="00286217"/>
    <w:rsid w:val="00292039"/>
    <w:rsid w:val="002A4997"/>
    <w:rsid w:val="002B1165"/>
    <w:rsid w:val="002C282B"/>
    <w:rsid w:val="002D4CAB"/>
    <w:rsid w:val="002D506B"/>
    <w:rsid w:val="002E4FC6"/>
    <w:rsid w:val="00302F95"/>
    <w:rsid w:val="00306883"/>
    <w:rsid w:val="00315E83"/>
    <w:rsid w:val="0035113D"/>
    <w:rsid w:val="003528CC"/>
    <w:rsid w:val="00353873"/>
    <w:rsid w:val="003542DC"/>
    <w:rsid w:val="00355D54"/>
    <w:rsid w:val="0035609C"/>
    <w:rsid w:val="003563DE"/>
    <w:rsid w:val="00356DF7"/>
    <w:rsid w:val="00365DF9"/>
    <w:rsid w:val="0038261A"/>
    <w:rsid w:val="00387EA3"/>
    <w:rsid w:val="003956BA"/>
    <w:rsid w:val="003A1011"/>
    <w:rsid w:val="003A62D3"/>
    <w:rsid w:val="003B761D"/>
    <w:rsid w:val="003C0F32"/>
    <w:rsid w:val="003E58CE"/>
    <w:rsid w:val="003E6127"/>
    <w:rsid w:val="003F2548"/>
    <w:rsid w:val="0041015D"/>
    <w:rsid w:val="0042601A"/>
    <w:rsid w:val="00430520"/>
    <w:rsid w:val="004436C6"/>
    <w:rsid w:val="004532CD"/>
    <w:rsid w:val="0046070B"/>
    <w:rsid w:val="00462888"/>
    <w:rsid w:val="00464E51"/>
    <w:rsid w:val="00465DD8"/>
    <w:rsid w:val="00465E71"/>
    <w:rsid w:val="00465F09"/>
    <w:rsid w:val="00472E1A"/>
    <w:rsid w:val="00475D4B"/>
    <w:rsid w:val="004874E9"/>
    <w:rsid w:val="00496854"/>
    <w:rsid w:val="004A5F0B"/>
    <w:rsid w:val="004B2F72"/>
    <w:rsid w:val="004B6054"/>
    <w:rsid w:val="004C309D"/>
    <w:rsid w:val="004C64C5"/>
    <w:rsid w:val="004E2037"/>
    <w:rsid w:val="004F30B5"/>
    <w:rsid w:val="004F4430"/>
    <w:rsid w:val="00510045"/>
    <w:rsid w:val="00525F2A"/>
    <w:rsid w:val="00526E16"/>
    <w:rsid w:val="005279C8"/>
    <w:rsid w:val="005364E2"/>
    <w:rsid w:val="00541956"/>
    <w:rsid w:val="00543CDD"/>
    <w:rsid w:val="00545991"/>
    <w:rsid w:val="00567AD2"/>
    <w:rsid w:val="00573200"/>
    <w:rsid w:val="005854EE"/>
    <w:rsid w:val="005A3447"/>
    <w:rsid w:val="005A5B68"/>
    <w:rsid w:val="005A7DC5"/>
    <w:rsid w:val="005C6DD4"/>
    <w:rsid w:val="005E7A87"/>
    <w:rsid w:val="005F5321"/>
    <w:rsid w:val="0060053B"/>
    <w:rsid w:val="0060058D"/>
    <w:rsid w:val="0060210D"/>
    <w:rsid w:val="00613E83"/>
    <w:rsid w:val="006304AE"/>
    <w:rsid w:val="006369D1"/>
    <w:rsid w:val="006432B6"/>
    <w:rsid w:val="00650BE9"/>
    <w:rsid w:val="00653020"/>
    <w:rsid w:val="0065561F"/>
    <w:rsid w:val="00663FA6"/>
    <w:rsid w:val="00666573"/>
    <w:rsid w:val="00673AC1"/>
    <w:rsid w:val="0069753D"/>
    <w:rsid w:val="00697A3D"/>
    <w:rsid w:val="006A1314"/>
    <w:rsid w:val="006A1EDB"/>
    <w:rsid w:val="006A5077"/>
    <w:rsid w:val="006B7BF8"/>
    <w:rsid w:val="006C57EA"/>
    <w:rsid w:val="006C6ABE"/>
    <w:rsid w:val="006F5AF6"/>
    <w:rsid w:val="006F62F0"/>
    <w:rsid w:val="006F6738"/>
    <w:rsid w:val="0071772C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A07E1"/>
    <w:rsid w:val="007A307F"/>
    <w:rsid w:val="007C5EB7"/>
    <w:rsid w:val="007C5FC6"/>
    <w:rsid w:val="007D0A4E"/>
    <w:rsid w:val="007D18C8"/>
    <w:rsid w:val="007D6ACE"/>
    <w:rsid w:val="007E076D"/>
    <w:rsid w:val="007E09E1"/>
    <w:rsid w:val="00804B09"/>
    <w:rsid w:val="008140E7"/>
    <w:rsid w:val="008243A7"/>
    <w:rsid w:val="008262C3"/>
    <w:rsid w:val="0087419E"/>
    <w:rsid w:val="00877B86"/>
    <w:rsid w:val="008970C0"/>
    <w:rsid w:val="008A1E57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D7BEA"/>
    <w:rsid w:val="008F5F93"/>
    <w:rsid w:val="008F6CAC"/>
    <w:rsid w:val="00906FFB"/>
    <w:rsid w:val="0092232A"/>
    <w:rsid w:val="00922B37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C0110"/>
    <w:rsid w:val="009D09F4"/>
    <w:rsid w:val="009F0548"/>
    <w:rsid w:val="00A2636B"/>
    <w:rsid w:val="00A27464"/>
    <w:rsid w:val="00A57DE1"/>
    <w:rsid w:val="00A6147E"/>
    <w:rsid w:val="00A61519"/>
    <w:rsid w:val="00A6221A"/>
    <w:rsid w:val="00A66460"/>
    <w:rsid w:val="00A820AD"/>
    <w:rsid w:val="00A833B3"/>
    <w:rsid w:val="00AA51C0"/>
    <w:rsid w:val="00AB785E"/>
    <w:rsid w:val="00AB7B0E"/>
    <w:rsid w:val="00AD5461"/>
    <w:rsid w:val="00AD7B59"/>
    <w:rsid w:val="00AE26A2"/>
    <w:rsid w:val="00AE5D2B"/>
    <w:rsid w:val="00AF2B80"/>
    <w:rsid w:val="00AF458E"/>
    <w:rsid w:val="00B017C7"/>
    <w:rsid w:val="00B25D2A"/>
    <w:rsid w:val="00B33D93"/>
    <w:rsid w:val="00B5082C"/>
    <w:rsid w:val="00B558E7"/>
    <w:rsid w:val="00B61C14"/>
    <w:rsid w:val="00B632C0"/>
    <w:rsid w:val="00B6411C"/>
    <w:rsid w:val="00B70CDE"/>
    <w:rsid w:val="00B72A3F"/>
    <w:rsid w:val="00B72A6D"/>
    <w:rsid w:val="00B76925"/>
    <w:rsid w:val="00BB1FAA"/>
    <w:rsid w:val="00BC322A"/>
    <w:rsid w:val="00BD7560"/>
    <w:rsid w:val="00BF2742"/>
    <w:rsid w:val="00BF319C"/>
    <w:rsid w:val="00C07031"/>
    <w:rsid w:val="00C12A43"/>
    <w:rsid w:val="00C158EB"/>
    <w:rsid w:val="00C17794"/>
    <w:rsid w:val="00C23B9C"/>
    <w:rsid w:val="00C23C06"/>
    <w:rsid w:val="00C51370"/>
    <w:rsid w:val="00C576CF"/>
    <w:rsid w:val="00C70429"/>
    <w:rsid w:val="00C71BBD"/>
    <w:rsid w:val="00C74B2E"/>
    <w:rsid w:val="00C83375"/>
    <w:rsid w:val="00C85944"/>
    <w:rsid w:val="00C945B9"/>
    <w:rsid w:val="00CB6241"/>
    <w:rsid w:val="00CC11EC"/>
    <w:rsid w:val="00CC6B46"/>
    <w:rsid w:val="00CD5276"/>
    <w:rsid w:val="00CE0A6C"/>
    <w:rsid w:val="00CE401D"/>
    <w:rsid w:val="00CE4584"/>
    <w:rsid w:val="00CE6367"/>
    <w:rsid w:val="00CE63A2"/>
    <w:rsid w:val="00CF572A"/>
    <w:rsid w:val="00D06C9B"/>
    <w:rsid w:val="00D075AF"/>
    <w:rsid w:val="00D22448"/>
    <w:rsid w:val="00D262A1"/>
    <w:rsid w:val="00D40311"/>
    <w:rsid w:val="00D40BF8"/>
    <w:rsid w:val="00D43615"/>
    <w:rsid w:val="00D4367A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C4BFB"/>
    <w:rsid w:val="00DC6744"/>
    <w:rsid w:val="00DE11D7"/>
    <w:rsid w:val="00DE765C"/>
    <w:rsid w:val="00E0428B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E064C"/>
    <w:rsid w:val="00F024D0"/>
    <w:rsid w:val="00F06920"/>
    <w:rsid w:val="00F240EF"/>
    <w:rsid w:val="00F326F9"/>
    <w:rsid w:val="00F55010"/>
    <w:rsid w:val="00F563DF"/>
    <w:rsid w:val="00F60B4A"/>
    <w:rsid w:val="00F63517"/>
    <w:rsid w:val="00F639D3"/>
    <w:rsid w:val="00F82658"/>
    <w:rsid w:val="00F82DFB"/>
    <w:rsid w:val="00F8710D"/>
    <w:rsid w:val="00FB4784"/>
    <w:rsid w:val="00FB49E1"/>
    <w:rsid w:val="00FC1DF4"/>
    <w:rsid w:val="00FC4831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6CD99"/>
  <w15:docId w15:val="{2AAD577C-4BAC-4EF2-9AF7-5840D83E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  <w:uiPriority w:val="99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11">
    <w:name w:val="1.標題文字"/>
    <w:basedOn w:val="a"/>
    <w:rsid w:val="00AA51C0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  <w:style w:type="table" w:customStyle="1" w:styleId="TableNormal">
    <w:name w:val="Table Normal"/>
    <w:rsid w:val="00C74B2E"/>
    <w:pPr>
      <w:ind w:firstLine="23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C74B2E"/>
  </w:style>
  <w:style w:type="table" w:styleId="aff5">
    <w:name w:val="Table Grid"/>
    <w:basedOn w:val="a1"/>
    <w:uiPriority w:val="39"/>
    <w:rsid w:val="00C74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4B2E"/>
    <w:pPr>
      <w:autoSpaceDE w:val="0"/>
      <w:autoSpaceDN w:val="0"/>
      <w:adjustRightInd w:val="0"/>
      <w:ind w:firstLine="23"/>
      <w:jc w:val="both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C74B2E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4123">
    <w:name w:val="4.【教學目標】內文字（1.2.3.）"/>
    <w:basedOn w:val="aff"/>
    <w:rsid w:val="00C74B2E"/>
    <w:pPr>
      <w:widowControl w:val="0"/>
      <w:tabs>
        <w:tab w:val="left" w:pos="142"/>
      </w:tabs>
      <w:spacing w:line="220" w:lineRule="exact"/>
      <w:ind w:left="227" w:right="57" w:hanging="170"/>
      <w:jc w:val="both"/>
    </w:pPr>
    <w:rPr>
      <w:rFonts w:ascii="新細明體" w:cs="Times New Roman"/>
      <w:kern w:val="2"/>
      <w:sz w:val="16"/>
      <w:szCs w:val="20"/>
    </w:rPr>
  </w:style>
  <w:style w:type="paragraph" w:customStyle="1" w:styleId="12">
    <w:name w:val="樣式1"/>
    <w:basedOn w:val="a"/>
    <w:autoRedefine/>
    <w:rsid w:val="00C74B2E"/>
    <w:pPr>
      <w:widowControl w:val="0"/>
      <w:spacing w:line="220" w:lineRule="exact"/>
      <w:ind w:left="57" w:right="57"/>
    </w:pPr>
    <w:rPr>
      <w:rFonts w:ascii="新細明體" w:hAnsi="新細明體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D0518-254C-48CA-88DA-E338504C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21</Pages>
  <Words>3082</Words>
  <Characters>17573</Characters>
  <Application>Microsoft Office Word</Application>
  <DocSecurity>0</DocSecurity>
  <Lines>146</Lines>
  <Paragraphs>41</Paragraphs>
  <ScaleCrop>false</ScaleCrop>
  <Company/>
  <LinksUpToDate>false</LinksUpToDate>
  <CharactersWithSpaces>20614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8</cp:revision>
  <cp:lastPrinted>2019-03-26T07:40:00Z</cp:lastPrinted>
  <dcterms:created xsi:type="dcterms:W3CDTF">2024-06-28T03:46:00Z</dcterms:created>
  <dcterms:modified xsi:type="dcterms:W3CDTF">2024-06-28T04:45:00Z</dcterms:modified>
</cp:coreProperties>
</file>